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7332E" w:rsidRPr="0097332E" w:rsidRDefault="0097332E" w:rsidP="0097332E">
      <w:pPr>
        <w:spacing w:after="0" w:line="240" w:lineRule="auto"/>
        <w:ind w:left="10206"/>
        <w:rPr>
          <w:rFonts w:ascii="Times New Roman" w:hAnsi="Times New Roman"/>
          <w:sz w:val="24"/>
          <w:szCs w:val="24"/>
        </w:rPr>
      </w:pPr>
      <w:r w:rsidRPr="0097332E">
        <w:rPr>
          <w:rFonts w:ascii="Times New Roman" w:hAnsi="Times New Roman"/>
          <w:sz w:val="24"/>
          <w:szCs w:val="24"/>
        </w:rPr>
        <w:t>ЗАТВЕРДЖЕНО</w:t>
      </w:r>
    </w:p>
    <w:p w:rsidR="0097332E" w:rsidRPr="0097332E" w:rsidRDefault="0097332E" w:rsidP="0097332E">
      <w:pPr>
        <w:spacing w:after="0" w:line="240" w:lineRule="auto"/>
        <w:ind w:left="10206"/>
        <w:rPr>
          <w:rFonts w:ascii="Times New Roman" w:hAnsi="Times New Roman"/>
          <w:sz w:val="24"/>
          <w:szCs w:val="24"/>
        </w:rPr>
      </w:pPr>
      <w:r w:rsidRPr="0097332E">
        <w:rPr>
          <w:rFonts w:ascii="Times New Roman" w:hAnsi="Times New Roman"/>
          <w:sz w:val="24"/>
          <w:szCs w:val="24"/>
        </w:rPr>
        <w:t>рішенням шістдесят четвертої сесії міської ради VII скликання</w:t>
      </w:r>
    </w:p>
    <w:p w:rsidR="008C1D42" w:rsidRPr="0097332E" w:rsidRDefault="0097332E" w:rsidP="0097332E">
      <w:pPr>
        <w:spacing w:after="0" w:line="240" w:lineRule="auto"/>
        <w:ind w:left="10206"/>
        <w:rPr>
          <w:rFonts w:ascii="Times New Roman" w:hAnsi="Times New Roman"/>
          <w:sz w:val="24"/>
          <w:szCs w:val="24"/>
          <w:lang w:val="uk-UA"/>
        </w:rPr>
      </w:pPr>
      <w:r w:rsidRPr="0097332E">
        <w:rPr>
          <w:rFonts w:ascii="Times New Roman" w:hAnsi="Times New Roman"/>
          <w:sz w:val="24"/>
          <w:szCs w:val="24"/>
        </w:rPr>
        <w:t>від 06.02.2020 р.</w:t>
      </w:r>
      <w:bookmarkStart w:id="0" w:name="bookmark0"/>
      <w:r w:rsidRPr="0097332E">
        <w:rPr>
          <w:rFonts w:ascii="Times New Roman" w:hAnsi="Times New Roman"/>
          <w:sz w:val="24"/>
          <w:szCs w:val="24"/>
        </w:rPr>
        <w:t xml:space="preserve"> №</w:t>
      </w:r>
      <w:r w:rsidRPr="0097332E">
        <w:rPr>
          <w:rFonts w:ascii="Times New Roman" w:hAnsi="Times New Roman"/>
          <w:sz w:val="24"/>
          <w:szCs w:val="24"/>
          <w:lang w:val="uk-UA"/>
        </w:rPr>
        <w:t>4</w:t>
      </w:r>
      <w:r w:rsidRPr="0097332E">
        <w:rPr>
          <w:rFonts w:ascii="Times New Roman" w:hAnsi="Times New Roman"/>
          <w:sz w:val="24"/>
          <w:szCs w:val="24"/>
        </w:rPr>
        <w:t>-64/20</w:t>
      </w:r>
      <w:bookmarkEnd w:id="0"/>
      <w:r w:rsidRPr="0097332E">
        <w:rPr>
          <w:rFonts w:ascii="Times New Roman" w:hAnsi="Times New Roman"/>
          <w:sz w:val="24"/>
          <w:szCs w:val="24"/>
        </w:rPr>
        <w:t>20</w:t>
      </w:r>
    </w:p>
    <w:p w:rsidR="0097332E" w:rsidRPr="0097332E" w:rsidRDefault="0097332E" w:rsidP="0097332E">
      <w:pPr>
        <w:spacing w:after="0" w:line="240" w:lineRule="auto"/>
        <w:ind w:left="10206"/>
        <w:rPr>
          <w:rFonts w:ascii="Times New Roman" w:hAnsi="Times New Roman"/>
          <w:sz w:val="24"/>
          <w:szCs w:val="24"/>
          <w:lang w:val="uk-UA"/>
        </w:rPr>
      </w:pPr>
    </w:p>
    <w:p w:rsidR="0097332E" w:rsidRPr="0097332E" w:rsidRDefault="0097332E" w:rsidP="0097332E">
      <w:pPr>
        <w:spacing w:after="0" w:line="240" w:lineRule="auto"/>
        <w:ind w:left="10206"/>
        <w:rPr>
          <w:rFonts w:ascii="Times New Roman" w:hAnsi="Times New Roman"/>
          <w:i/>
          <w:sz w:val="24"/>
          <w:szCs w:val="24"/>
          <w:lang w:val="uk-UA"/>
        </w:rPr>
      </w:pPr>
    </w:p>
    <w:p w:rsidR="005035DB" w:rsidRPr="0097332E" w:rsidRDefault="001E06E6" w:rsidP="005035DB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  <w:lang w:val="uk-UA"/>
        </w:rPr>
      </w:pPr>
      <w:r w:rsidRPr="0097332E">
        <w:rPr>
          <w:rFonts w:ascii="Times New Roman" w:hAnsi="Times New Roman"/>
          <w:b/>
          <w:i/>
          <w:sz w:val="24"/>
          <w:szCs w:val="24"/>
          <w:lang w:val="uk-UA"/>
        </w:rPr>
        <w:t>Звіт про в</w:t>
      </w:r>
      <w:r w:rsidR="00AC6A28" w:rsidRPr="0097332E">
        <w:rPr>
          <w:rFonts w:ascii="Times New Roman" w:hAnsi="Times New Roman"/>
          <w:b/>
          <w:i/>
          <w:sz w:val="24"/>
          <w:szCs w:val="24"/>
          <w:lang w:val="uk-UA"/>
        </w:rPr>
        <w:t>п</w:t>
      </w:r>
      <w:r w:rsidRPr="0097332E">
        <w:rPr>
          <w:rFonts w:ascii="Times New Roman" w:hAnsi="Times New Roman"/>
          <w:b/>
          <w:i/>
          <w:sz w:val="24"/>
          <w:szCs w:val="24"/>
          <w:lang w:val="uk-UA"/>
        </w:rPr>
        <w:t>ровад</w:t>
      </w:r>
      <w:r w:rsidR="00F310EF" w:rsidRPr="0097332E">
        <w:rPr>
          <w:rFonts w:ascii="Times New Roman" w:hAnsi="Times New Roman"/>
          <w:b/>
          <w:i/>
          <w:sz w:val="24"/>
          <w:szCs w:val="24"/>
          <w:lang w:val="uk-UA"/>
        </w:rPr>
        <w:t xml:space="preserve">ження Стратегії Розвитку </w:t>
      </w:r>
      <w:r w:rsidR="00681CBE" w:rsidRPr="0097332E">
        <w:rPr>
          <w:rFonts w:ascii="Times New Roman" w:hAnsi="Times New Roman"/>
          <w:b/>
          <w:i/>
          <w:sz w:val="24"/>
          <w:szCs w:val="24"/>
          <w:lang w:val="uk-UA"/>
        </w:rPr>
        <w:t xml:space="preserve">Дунаєвецької міської ради </w:t>
      </w:r>
      <w:r w:rsidR="00F310EF" w:rsidRPr="0097332E">
        <w:rPr>
          <w:rFonts w:ascii="Times New Roman" w:hAnsi="Times New Roman"/>
          <w:b/>
          <w:i/>
          <w:sz w:val="24"/>
          <w:szCs w:val="24"/>
          <w:lang w:val="uk-UA"/>
        </w:rPr>
        <w:t>об’єднаної територіальної громади</w:t>
      </w:r>
    </w:p>
    <w:p w:rsidR="005035DB" w:rsidRPr="0097332E" w:rsidRDefault="0097332E" w:rsidP="005035DB">
      <w:pPr>
        <w:spacing w:after="0" w:line="240" w:lineRule="auto"/>
        <w:jc w:val="center"/>
        <w:rPr>
          <w:rFonts w:ascii="Times New Roman" w:hAnsi="Times New Roman"/>
          <w:b/>
          <w:i/>
          <w:sz w:val="24"/>
          <w:szCs w:val="24"/>
          <w:lang w:val="uk-UA"/>
        </w:rPr>
      </w:pPr>
      <w:r w:rsidRPr="0097332E">
        <w:rPr>
          <w:rFonts w:ascii="Times New Roman" w:hAnsi="Times New Roman"/>
          <w:b/>
          <w:i/>
          <w:sz w:val="24"/>
          <w:szCs w:val="24"/>
          <w:lang w:val="uk-UA"/>
        </w:rPr>
        <w:t xml:space="preserve"> з</w:t>
      </w:r>
      <w:r w:rsidR="008B65FD" w:rsidRPr="0097332E">
        <w:rPr>
          <w:rFonts w:ascii="Times New Roman" w:hAnsi="Times New Roman"/>
          <w:b/>
          <w:i/>
          <w:sz w:val="24"/>
          <w:szCs w:val="24"/>
          <w:lang w:val="uk-UA"/>
        </w:rPr>
        <w:t xml:space="preserve">а 2019 рік </w:t>
      </w:r>
    </w:p>
    <w:p w:rsidR="005035DB" w:rsidRPr="0097332E" w:rsidRDefault="005035DB" w:rsidP="005035DB">
      <w:pPr>
        <w:spacing w:after="0" w:line="240" w:lineRule="auto"/>
        <w:jc w:val="center"/>
        <w:rPr>
          <w:rFonts w:ascii="Times New Roman" w:hAnsi="Times New Roman"/>
          <w:i/>
          <w:sz w:val="24"/>
          <w:szCs w:val="24"/>
          <w:lang w:val="uk-UA"/>
        </w:rPr>
      </w:pPr>
    </w:p>
    <w:p w:rsidR="00A83A8C" w:rsidRPr="0097332E" w:rsidRDefault="001E06E6" w:rsidP="008C1D42">
      <w:pPr>
        <w:pStyle w:val="a4"/>
        <w:numPr>
          <w:ilvl w:val="0"/>
          <w:numId w:val="1"/>
        </w:numPr>
        <w:spacing w:after="0" w:line="240" w:lineRule="auto"/>
        <w:ind w:left="0"/>
        <w:rPr>
          <w:rFonts w:ascii="Times New Roman" w:hAnsi="Times New Roman"/>
          <w:b/>
          <w:i/>
          <w:sz w:val="24"/>
          <w:szCs w:val="24"/>
          <w:lang w:val="uk-UA"/>
        </w:rPr>
      </w:pPr>
      <w:r w:rsidRPr="0097332E">
        <w:rPr>
          <w:rFonts w:ascii="Times New Roman" w:hAnsi="Times New Roman"/>
          <w:b/>
          <w:sz w:val="24"/>
          <w:szCs w:val="24"/>
          <w:lang w:val="uk-UA"/>
        </w:rPr>
        <w:t>Характеристика</w:t>
      </w:r>
      <w:r w:rsidR="008411A1" w:rsidRPr="0097332E">
        <w:rPr>
          <w:rFonts w:ascii="Times New Roman" w:hAnsi="Times New Roman"/>
          <w:b/>
          <w:sz w:val="24"/>
          <w:szCs w:val="24"/>
          <w:lang w:val="uk-UA"/>
        </w:rPr>
        <w:t xml:space="preserve"> РЕАЛІЗОВАНИХ </w:t>
      </w:r>
      <w:r w:rsidRPr="0097332E">
        <w:rPr>
          <w:rFonts w:ascii="Times New Roman" w:hAnsi="Times New Roman"/>
          <w:b/>
          <w:sz w:val="24"/>
          <w:szCs w:val="24"/>
          <w:lang w:val="uk-UA"/>
        </w:rPr>
        <w:t>заходів</w:t>
      </w:r>
      <w:r w:rsidR="008411A1" w:rsidRPr="0097332E">
        <w:rPr>
          <w:rFonts w:ascii="Times New Roman" w:hAnsi="Times New Roman"/>
          <w:b/>
          <w:sz w:val="24"/>
          <w:szCs w:val="24"/>
          <w:lang w:val="uk-UA"/>
        </w:rPr>
        <w:t xml:space="preserve"> (і таких, що вже реалізовані)</w:t>
      </w:r>
      <w:r w:rsidR="004C19F1" w:rsidRPr="0097332E">
        <w:rPr>
          <w:rFonts w:ascii="Times New Roman" w:hAnsi="Times New Roman"/>
          <w:b/>
          <w:sz w:val="24"/>
          <w:szCs w:val="24"/>
          <w:lang w:val="uk-UA"/>
        </w:rPr>
        <w:t xml:space="preserve">і ключових стратегічних проектів та </w:t>
      </w:r>
      <w:r w:rsidRPr="0097332E">
        <w:rPr>
          <w:rFonts w:ascii="Times New Roman" w:hAnsi="Times New Roman"/>
          <w:b/>
          <w:sz w:val="24"/>
          <w:szCs w:val="24"/>
          <w:lang w:val="uk-UA"/>
        </w:rPr>
        <w:t xml:space="preserve">аналіз виконання </w:t>
      </w:r>
      <w:r w:rsidR="006F3F62" w:rsidRPr="0097332E">
        <w:rPr>
          <w:rFonts w:ascii="Times New Roman" w:hAnsi="Times New Roman"/>
          <w:b/>
          <w:sz w:val="24"/>
          <w:szCs w:val="24"/>
          <w:lang w:val="uk-UA"/>
        </w:rPr>
        <w:t xml:space="preserve">очікуваних </w:t>
      </w:r>
      <w:r w:rsidRPr="0097332E">
        <w:rPr>
          <w:rFonts w:ascii="Times New Roman" w:hAnsi="Times New Roman"/>
          <w:b/>
          <w:sz w:val="24"/>
          <w:szCs w:val="24"/>
          <w:lang w:val="uk-UA"/>
        </w:rPr>
        <w:t>показників результатів.</w:t>
      </w:r>
    </w:p>
    <w:p w:rsidR="004C19F1" w:rsidRPr="0097332E" w:rsidRDefault="004C19F1" w:rsidP="004C19F1">
      <w:pPr>
        <w:pStyle w:val="a4"/>
        <w:spacing w:after="0" w:line="240" w:lineRule="auto"/>
        <w:ind w:left="284"/>
        <w:rPr>
          <w:rFonts w:ascii="Times New Roman" w:hAnsi="Times New Roman"/>
          <w:sz w:val="24"/>
          <w:szCs w:val="24"/>
          <w:lang w:val="uk-UA"/>
        </w:rPr>
      </w:pPr>
    </w:p>
    <w:tbl>
      <w:tblPr>
        <w:tblW w:w="15400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4"/>
        <w:gridCol w:w="2325"/>
        <w:gridCol w:w="1204"/>
        <w:gridCol w:w="1842"/>
        <w:gridCol w:w="5717"/>
        <w:gridCol w:w="1391"/>
        <w:gridCol w:w="322"/>
        <w:gridCol w:w="1050"/>
        <w:gridCol w:w="226"/>
        <w:gridCol w:w="969"/>
      </w:tblGrid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4C19F1" w:rsidRPr="0097332E" w:rsidRDefault="004C19F1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6E1588" w:rsidP="004377EE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Назва діяльності/</w:t>
            </w:r>
            <w:r w:rsidR="004377EE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завдання</w:t>
            </w: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 та коротка характеристика</w:t>
            </w: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8411A1" w:rsidP="008411A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  <w:lang w:val="uk-UA"/>
              </w:rPr>
              <w:t xml:space="preserve">Статус реалізації 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1777F7" w:rsidP="008411A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Очікуваний показник</w:t>
            </w:r>
            <w:r w:rsidR="004377EE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 оцінювання</w:t>
            </w:r>
            <w:r w:rsidR="008411A1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 результату </w:t>
            </w:r>
          </w:p>
        </w:tc>
        <w:tc>
          <w:tcPr>
            <w:tcW w:w="57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8411A1" w:rsidP="001777F7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Отриманий </w:t>
            </w:r>
            <w:r w:rsidR="001777F7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показник</w:t>
            </w:r>
            <w:r w:rsidR="00F94539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 </w:t>
            </w:r>
            <w:r w:rsidR="004377EE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оцінювання </w:t>
            </w: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результату</w:t>
            </w: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8411A1" w:rsidP="006E1588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Style w:val="shorttext"/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Понесені фінансові витрати</w:t>
            </w:r>
          </w:p>
        </w:tc>
        <w:tc>
          <w:tcPr>
            <w:tcW w:w="1372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C19F1" w:rsidRPr="0097332E" w:rsidRDefault="006E1588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Труднощі, що виникли під час реалізації</w:t>
            </w:r>
          </w:p>
        </w:tc>
        <w:tc>
          <w:tcPr>
            <w:tcW w:w="1195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E1588" w:rsidRPr="0097332E" w:rsidRDefault="006E1588" w:rsidP="006E1588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Описова оцінка діяльності</w:t>
            </w:r>
          </w:p>
          <w:p w:rsidR="004C19F1" w:rsidRPr="0097332E" w:rsidRDefault="004C19F1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16489A" w:rsidRPr="0097332E" w:rsidTr="009038EE">
        <w:trPr>
          <w:trHeight w:val="410"/>
        </w:trPr>
        <w:tc>
          <w:tcPr>
            <w:tcW w:w="15400" w:type="dxa"/>
            <w:gridSpan w:val="10"/>
            <w:shd w:val="clear" w:color="auto" w:fill="FFE599" w:themeFill="accent4" w:themeFillTint="66"/>
          </w:tcPr>
          <w:p w:rsidR="0016489A" w:rsidRPr="0097332E" w:rsidRDefault="0016489A" w:rsidP="001E4C38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СТРАТЕГІЧНА ЦІЛЬ 1: РОЗВИТОК ЛЮДСЬКОГО  КАПІТАЛУ</w:t>
            </w:r>
          </w:p>
        </w:tc>
      </w:tr>
      <w:tr w:rsidR="008538A8" w:rsidRPr="0097332E" w:rsidTr="009038EE">
        <w:trPr>
          <w:trHeight w:val="336"/>
        </w:trPr>
        <w:tc>
          <w:tcPr>
            <w:tcW w:w="354" w:type="dxa"/>
            <w:shd w:val="clear" w:color="auto" w:fill="FFE599" w:themeFill="accent4" w:themeFillTint="66"/>
          </w:tcPr>
          <w:p w:rsidR="008538A8" w:rsidRPr="0097332E" w:rsidRDefault="008538A8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E2EFD9" w:themeFill="accent6" w:themeFillTint="33"/>
            <w:vAlign w:val="center"/>
          </w:tcPr>
          <w:p w:rsidR="008538A8" w:rsidRPr="0097332E" w:rsidRDefault="008538A8" w:rsidP="008538A8">
            <w:pPr>
              <w:jc w:val="left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Операційна ціль: 1.1. Сприяння зниженню захворюваності серед населення</w:t>
            </w: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C19F1" w:rsidRPr="0097332E" w:rsidRDefault="004C19F1" w:rsidP="004C196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B6700" w:rsidRPr="0097332E" w:rsidRDefault="00DB6700" w:rsidP="004C196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Захід </w:t>
            </w:r>
            <w:r w:rsidR="00507E6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1.1.1.</w:t>
            </w:r>
          </w:p>
          <w:p w:rsidR="004C19F1" w:rsidRPr="0097332E" w:rsidRDefault="00681CBE" w:rsidP="004C1966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Підвищення якості надання послуг населенню первинними закладами охорони здоров’я</w:t>
            </w:r>
          </w:p>
        </w:tc>
        <w:tc>
          <w:tcPr>
            <w:tcW w:w="1204" w:type="dxa"/>
            <w:shd w:val="clear" w:color="auto" w:fill="auto"/>
          </w:tcPr>
          <w:p w:rsidR="002D5C6C" w:rsidRPr="0097332E" w:rsidRDefault="002D5C6C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C19F1" w:rsidRPr="0097332E" w:rsidRDefault="004C19F1" w:rsidP="00507E62">
            <w:pPr>
              <w:spacing w:after="0" w:line="240" w:lineRule="auto"/>
              <w:jc w:val="left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5717" w:type="dxa"/>
            <w:shd w:val="clear" w:color="auto" w:fill="auto"/>
          </w:tcPr>
          <w:p w:rsidR="00F94539" w:rsidRPr="0097332E" w:rsidRDefault="00F94539" w:rsidP="008E66CD">
            <w:pPr>
              <w:spacing w:after="0" w:line="240" w:lineRule="auto"/>
              <w:jc w:val="left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4C19F1" w:rsidRPr="0097332E" w:rsidRDefault="004C19F1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4C19F1" w:rsidRPr="0097332E" w:rsidRDefault="004C19F1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4C19F1" w:rsidRPr="0097332E" w:rsidRDefault="004C19F1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AD5CDB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D25C84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розширення мережі АЗПСМ, створення комфортних умови та чітке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розподілення потоків пацієнтів</w:t>
            </w:r>
          </w:p>
        </w:tc>
        <w:tc>
          <w:tcPr>
            <w:tcW w:w="5717" w:type="dxa"/>
            <w:shd w:val="clear" w:color="auto" w:fill="auto"/>
          </w:tcPr>
          <w:p w:rsidR="00591097" w:rsidRPr="0097332E" w:rsidRDefault="00591097" w:rsidP="001E7130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F4045" w:rsidRPr="0097332E" w:rsidRDefault="00AF4045" w:rsidP="001E7130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F4045" w:rsidRPr="0097332E" w:rsidRDefault="00AF4045" w:rsidP="001E7130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D5CDB" w:rsidRPr="0097332E" w:rsidRDefault="00591097" w:rsidP="001E7130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</w:t>
            </w:r>
            <w:r w:rsidR="001E713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Розпочато будівництво амбулаторії в с. </w:t>
            </w:r>
            <w:proofErr w:type="spellStart"/>
            <w:r w:rsidR="001E713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Рахнівка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97332E" w:rsidRDefault="0097332E" w:rsidP="00D7791C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91097" w:rsidRPr="0097332E" w:rsidRDefault="00D7791C" w:rsidP="00D7791C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2.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>У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кладено 30199 декларацій;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7648A5" w:rsidP="004C19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488,7</w:t>
            </w:r>
            <w:r w:rsidR="00EF3BD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тис.</w:t>
            </w: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1E7130" w:rsidP="004C19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Кошти з бюджету надійшли у другій половині року, як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наслідок завершення відбудеться із порушенням графіку.</w:t>
            </w: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AD5CDB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24090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покращення</w:t>
            </w:r>
            <w:r w:rsidR="007648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матеріально-технічної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бази АЗПСМ,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ФАПів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та ФП шляхом придбання необхідного сучасного медичного обладнання</w:t>
            </w:r>
          </w:p>
        </w:tc>
        <w:tc>
          <w:tcPr>
            <w:tcW w:w="5717" w:type="dxa"/>
            <w:shd w:val="clear" w:color="auto" w:fill="auto"/>
          </w:tcPr>
          <w:p w:rsidR="00C0315E" w:rsidRPr="0097332E" w:rsidRDefault="00C0315E" w:rsidP="00C0315E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</w:t>
            </w:r>
            <w:r w:rsidR="0059109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Облаштовано 38 автоматизованих робочих місць;</w:t>
            </w:r>
            <w:r w:rsidR="00AF404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59109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Придбаний пакет програмного забезпечення з налаштування та впровадження медичної інформаційної  системи (МІС) Доктор </w:t>
            </w:r>
            <w:proofErr w:type="spellStart"/>
            <w:r w:rsidR="0059109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Елекс</w:t>
            </w:r>
            <w:proofErr w:type="spellEnd"/>
            <w:r w:rsidR="00AF404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3.Придбано обладнання ЕХВЧ-300РК “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Надія”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-4 (Електронний ніж);</w:t>
            </w:r>
          </w:p>
          <w:p w:rsidR="00C0315E" w:rsidRPr="0097332E" w:rsidRDefault="00C0315E" w:rsidP="00C0315E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591097" w:rsidP="00535ABD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502,4 тис</w:t>
            </w:r>
            <w:r w:rsidR="0091653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916536" w:rsidRPr="0097332E" w:rsidRDefault="00916536" w:rsidP="00535ABD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C0315E" w:rsidRPr="0097332E" w:rsidRDefault="00C0315E" w:rsidP="00535ABD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75 тис</w:t>
            </w:r>
            <w:r w:rsidR="0091653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AD5CDB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24090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Придбання автомобіля і скутерів для забезпечення швидкого реагування  сімейних лікарів та середнього медперсоналу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ФАПів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і ФП на виклики пацієнтів та скорочення часу на подолання шляху до пацієнта</w:t>
            </w:r>
          </w:p>
        </w:tc>
        <w:tc>
          <w:tcPr>
            <w:tcW w:w="5717" w:type="dxa"/>
            <w:shd w:val="clear" w:color="auto" w:fill="auto"/>
          </w:tcPr>
          <w:p w:rsidR="00AF4045" w:rsidRPr="0097332E" w:rsidRDefault="00AF4045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F4045" w:rsidRPr="0097332E" w:rsidRDefault="00AF4045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F4045" w:rsidRPr="0097332E" w:rsidRDefault="00AF4045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D5CDB" w:rsidRPr="0097332E" w:rsidRDefault="00EF3BDD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Отримано</w:t>
            </w:r>
            <w:r w:rsidR="001E713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автомобіль </w:t>
            </w:r>
            <w:r w:rsidR="001E7130" w:rsidRPr="0097332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DUSTER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для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Рахнівської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амбулаторії.</w:t>
            </w:r>
          </w:p>
          <w:p w:rsidR="00535ABD" w:rsidRPr="0097332E" w:rsidRDefault="00535ABD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35ABD" w:rsidRPr="0097332E" w:rsidRDefault="0097332E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9" w:history="1">
              <w:r w:rsidR="00535ABD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http://dunrada.gov.ua/search/?s=Новий%20автомобіль%20для%20амбулаторії</w:t>
              </w:r>
            </w:hyperlink>
            <w:r w:rsidR="00535AB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AD5CDB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24090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забезпечення періодичного надання послуг населенню сімейними лікарями у всіх населених пунктах громади</w:t>
            </w:r>
          </w:p>
        </w:tc>
        <w:tc>
          <w:tcPr>
            <w:tcW w:w="5717" w:type="dxa"/>
            <w:shd w:val="clear" w:color="auto" w:fill="auto"/>
          </w:tcPr>
          <w:p w:rsidR="0097332E" w:rsidRDefault="00D7791C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 Здійснено 45 виїздів лікарями у населені пункти Дунаєвецької ОТГ;</w:t>
            </w:r>
          </w:p>
          <w:p w:rsidR="00190AE6" w:rsidRPr="0097332E" w:rsidRDefault="00C0315E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  <w:r w:rsidR="00190AE6"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Відвідування до лікарів склали  163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974, зокрема сімейні лікарі 92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200, терапевти 27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664, педіатри 44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 </w:t>
            </w:r>
            <w:r w:rsidR="00190AE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110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D7791C" w:rsidRPr="0097332E" w:rsidRDefault="0097332E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0" w:history="1">
              <w:r w:rsidR="00535ABD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http://dunrada.gov.ua/search/?s=Виїзди%20рухомого%20флюрографічного%20кабінету% 20Дунаєвецького%20центру%20первинної%20медико-санітарної%20допомоги%20на%202019%20рік%20закінчено</w:t>
              </w:r>
            </w:hyperlink>
            <w:r w:rsidR="00535AB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F762E6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виконано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24090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та реорганізація існуючих медичних закладів в медичні пункти тимчасового базування  (МПТБ) в селах, де кількість населення менше 300 осіб</w:t>
            </w:r>
          </w:p>
        </w:tc>
        <w:tc>
          <w:tcPr>
            <w:tcW w:w="5717" w:type="dxa"/>
            <w:shd w:val="clear" w:color="auto" w:fill="auto"/>
          </w:tcPr>
          <w:p w:rsidR="00AD5CDB" w:rsidRPr="0097332E" w:rsidRDefault="00AD5CDB" w:rsidP="008E66C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AD5CDB" w:rsidRPr="0097332E" w:rsidRDefault="00AD5CD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D5CDB" w:rsidRPr="0097332E" w:rsidRDefault="00AD5CDB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D5CDB" w:rsidRPr="0097332E" w:rsidRDefault="00AD5CDB" w:rsidP="0024090D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стимулювання якості роботи медичних працівників</w:t>
            </w:r>
          </w:p>
        </w:tc>
        <w:tc>
          <w:tcPr>
            <w:tcW w:w="5717" w:type="dxa"/>
            <w:shd w:val="clear" w:color="auto" w:fill="auto"/>
          </w:tcPr>
          <w:p w:rsidR="00AD5CDB" w:rsidRPr="0097332E" w:rsidRDefault="00591097" w:rsidP="001E7130">
            <w:pPr>
              <w:spacing w:after="0" w:line="240" w:lineRule="auto"/>
              <w:jc w:val="left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Започаткована диференціація заробітної плати лікарів і медичних сестер в залежності від кількості підписаних декларацій та якості надання медичних послуг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  <w:vAlign w:val="center"/>
          </w:tcPr>
          <w:p w:rsidR="00AD5CDB" w:rsidRPr="0097332E" w:rsidRDefault="00AD5CDB" w:rsidP="004C19F1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6E1588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B6700" w:rsidRPr="0097332E" w:rsidRDefault="00DB6700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1.1.2.</w:t>
            </w:r>
          </w:p>
          <w:p w:rsidR="006E1588" w:rsidRPr="0097332E" w:rsidRDefault="002B17CE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Пропаганда здорового способу життя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6E1588" w:rsidRPr="0097332E" w:rsidRDefault="0034125F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 </w:t>
            </w:r>
            <w:r w:rsidR="002D5C6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процесі реал</w:t>
            </w:r>
            <w:r w:rsidR="002B17C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AF564C" w:rsidRPr="0097332E" w:rsidRDefault="002B17CE" w:rsidP="002B17CE">
            <w:pPr>
              <w:jc w:val="left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проведення акцій, спрямованих на популяризацію здорового способу 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lastRenderedPageBreak/>
              <w:t>життя, позбавлення від шкідливих звичок</w:t>
            </w:r>
          </w:p>
        </w:tc>
        <w:tc>
          <w:tcPr>
            <w:tcW w:w="5717" w:type="dxa"/>
            <w:shd w:val="clear" w:color="auto" w:fill="auto"/>
          </w:tcPr>
          <w:p w:rsidR="006E1588" w:rsidRPr="0097332E" w:rsidRDefault="00F8361D" w:rsidP="0097332E">
            <w:pPr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lastRenderedPageBreak/>
              <w:t xml:space="preserve">Закладами освіти проведено </w:t>
            </w:r>
            <w:r w:rsidR="004F2507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понад 50 заходів спрямованих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на популяризацію здорового способу життя, позбавлення від шкідливих звичок</w:t>
            </w:r>
            <w:r w:rsidR="004F2507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, к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руглі столи, місячники, тренінги, конкурс плакатів та стіннівок,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валеологічні</w:t>
            </w:r>
            <w:proofErr w:type="spellEnd"/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діалоги,  анкетування, опитування учнів, вечори запитань та відповідей</w:t>
            </w:r>
            <w:r w:rsidR="004F2507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, </w:t>
            </w:r>
            <w:proofErr w:type="spellStart"/>
            <w:r w:rsidR="004F2507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lastRenderedPageBreak/>
              <w:t>відео-челендж</w:t>
            </w:r>
            <w:proofErr w:type="spellEnd"/>
            <w:r w:rsidR="004F2507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.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6E1588" w:rsidRPr="0097332E" w:rsidRDefault="006E1588" w:rsidP="006E1588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6E1588" w:rsidRPr="0097332E" w:rsidRDefault="006E1588" w:rsidP="006E1588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6E1588" w:rsidRPr="0097332E" w:rsidRDefault="006E1588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444154" w:rsidP="00AF564C">
            <w:pPr>
              <w:jc w:val="left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заходи щодо профілактики та попередження захворювань</w:t>
            </w:r>
          </w:p>
        </w:tc>
        <w:tc>
          <w:tcPr>
            <w:tcW w:w="5717" w:type="dxa"/>
            <w:shd w:val="clear" w:color="auto" w:fill="auto"/>
          </w:tcPr>
          <w:p w:rsidR="0097332E" w:rsidRDefault="000F330D" w:rsidP="00535ABD">
            <w:pPr>
              <w:pStyle w:val="a3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C0315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Здійснено 49 виїздів </w:t>
            </w:r>
            <w:proofErr w:type="spellStart"/>
            <w:r w:rsidR="00C0315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флюоромобіля</w:t>
            </w:r>
            <w:proofErr w:type="spellEnd"/>
            <w:r w:rsidR="00C0315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у населені пункти </w:t>
            </w:r>
            <w:r w:rsidR="00FA6238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громади,</w:t>
            </w:r>
            <w:r w:rsidR="00C0315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оглянуто 3</w:t>
            </w:r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C0315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956 жителів.</w:t>
            </w:r>
          </w:p>
          <w:p w:rsidR="0097332E" w:rsidRDefault="000F330D" w:rsidP="00535ABD">
            <w:pPr>
              <w:pStyle w:val="a3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F8361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</w:t>
            </w:r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Організовано 4 в</w:t>
            </w:r>
            <w:r w:rsidR="00F8361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елопробіги по</w:t>
            </w:r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F8361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туристичних маршрутах.</w:t>
            </w:r>
          </w:p>
          <w:p w:rsidR="004F2507" w:rsidRPr="0097332E" w:rsidRDefault="004F2507" w:rsidP="00535ABD">
            <w:pPr>
              <w:pStyle w:val="a3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3. Сімейні змагання «Спортивна сім’я».</w:t>
            </w:r>
          </w:p>
          <w:p w:rsidR="00535ABD" w:rsidRPr="0097332E" w:rsidRDefault="0097332E" w:rsidP="00535ABD">
            <w:pPr>
              <w:pStyle w:val="a3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1" w:history="1">
              <w:r w:rsidR="00535ABD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http://dunrada.gov.ua/search/?s=Виїзди%20рухомого%20флюрографічного% 20кабінету%20Дунаєвецького%20центру%20первинної%20медико-санітарної%20допомоги%20на%202019%20рік%20закінчено</w:t>
              </w:r>
            </w:hyperlink>
            <w:r w:rsidR="00535AB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535ABD" w:rsidRPr="0097332E" w:rsidRDefault="0097332E" w:rsidP="00535ABD">
            <w:pPr>
              <w:pStyle w:val="a3"/>
              <w:rPr>
                <w:rFonts w:ascii="Times New Roman" w:hAnsi="Times New Roman"/>
                <w:sz w:val="24"/>
                <w:szCs w:val="24"/>
                <w:lang w:val="uk-UA"/>
              </w:rPr>
            </w:pPr>
            <w:hyperlink r:id="rId12" w:history="1">
              <w:r w:rsidR="00535ABD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http://dunrada.gov.ua/search/?s=Велопробіг%20«Ми%20за%20чисту%20енергію»%20відбувся</w:t>
              </w:r>
            </w:hyperlink>
            <w:r w:rsidR="00535AB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!</w:t>
            </w:r>
            <w:r w:rsidR="00535ABD" w:rsidRPr="0097332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444154" w:rsidP="00AF564C">
            <w:pPr>
              <w:jc w:val="left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навчання з питань якісного збалансованого харчування та дотримання санітарно-гігієнічних умов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444154" w:rsidP="006E1588">
            <w:pPr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444154" w:rsidP="00AF564C">
            <w:pPr>
              <w:jc w:val="left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залучення засобів масової інформації до просвітницько-роз’яснювально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lastRenderedPageBreak/>
              <w:t>ї роботи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444154" w:rsidP="006E1588">
            <w:pPr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  <w:vAlign w:val="center"/>
          </w:tcPr>
          <w:p w:rsidR="00444154" w:rsidRPr="0097332E" w:rsidRDefault="00444154" w:rsidP="006E1588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3.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B6700" w:rsidRPr="0097332E" w:rsidRDefault="00DB6700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1.1.3.</w:t>
            </w:r>
          </w:p>
          <w:p w:rsidR="00444154" w:rsidRPr="0097332E" w:rsidRDefault="00444154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Розвиток масової фізичної культури та спорту серед усіх категорій населення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444154" w:rsidRPr="0097332E" w:rsidRDefault="00444154" w:rsidP="002B17C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систематичне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проведення спортивно-масових заходів (велопробіги, туристичні змагання, марафонський біг, дворовий футбол,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стрітбол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(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мінібаскетбол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),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пейнтбол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та інші)</w:t>
            </w:r>
          </w:p>
        </w:tc>
        <w:tc>
          <w:tcPr>
            <w:tcW w:w="5717" w:type="dxa"/>
            <w:shd w:val="clear" w:color="auto" w:fill="auto"/>
          </w:tcPr>
          <w:p w:rsidR="000F330D" w:rsidRPr="0097332E" w:rsidRDefault="000F330D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</w:t>
            </w:r>
          </w:p>
          <w:p w:rsidR="00444154" w:rsidRPr="0097332E" w:rsidRDefault="004F2507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спортивні змагання з 16 видів спорту в яких офіційно прийняли участь понад 6 тис. учасників.</w:t>
            </w:r>
          </w:p>
          <w:p w:rsidR="007803C4" w:rsidRPr="0097332E" w:rsidRDefault="0097332E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3" w:history="1">
              <w:r w:rsidR="007803C4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http://dunrada.gov.ua/search/?s=Спартакіада%20присвячена%20Дню% 20фізичної%20культури%20і%20спорту</w:t>
              </w:r>
            </w:hyperlink>
            <w:r w:rsidR="007803C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</w:t>
            </w:r>
          </w:p>
        </w:tc>
        <w:tc>
          <w:tcPr>
            <w:tcW w:w="1391" w:type="dxa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444154" w:rsidRPr="0097332E" w:rsidRDefault="00444154" w:rsidP="0044415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відкриття нових спортивних площадок, переоснащення спортивних залів, придбання тренажерів та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спортивного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інвентаря</w:t>
            </w:r>
            <w:proofErr w:type="spellEnd"/>
          </w:p>
        </w:tc>
        <w:tc>
          <w:tcPr>
            <w:tcW w:w="5717" w:type="dxa"/>
            <w:shd w:val="clear" w:color="auto" w:fill="auto"/>
          </w:tcPr>
          <w:p w:rsidR="00444154" w:rsidRPr="0097332E" w:rsidRDefault="00AC2F6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1. </w:t>
            </w:r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На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базі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Миньковецької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ЗОШ І-ІІІ ст. створено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спортивний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майданчик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з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штучним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покриттям</w:t>
            </w:r>
            <w:proofErr w:type="spellEnd"/>
            <w:r w:rsidR="004F250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9B2CDE" w:rsidRPr="0097332E" w:rsidRDefault="009B2CDE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AC2F6B" w:rsidRPr="0097332E" w:rsidRDefault="0097332E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hyperlink r:id="rId14" w:history="1">
              <w:r w:rsidR="00AC2F6B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ru-RU"/>
                </w:rPr>
                <w:t>http://dunrada.gov.ua/search/?s=Відкриття%20нового%20спортивного%20майданчика%20у%20с.%20Миньківці</w:t>
              </w:r>
            </w:hyperlink>
            <w:r w:rsidR="00AC2F6B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</w:p>
          <w:p w:rsidR="009B2CDE" w:rsidRPr="0097332E" w:rsidRDefault="009B2CDE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AC2F6B" w:rsidRPr="0097332E" w:rsidRDefault="00AC2F6B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2.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Відкрито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тренажерний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зал </w:t>
            </w:r>
            <w:proofErr w:type="gram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</w:t>
            </w:r>
            <w:proofErr w:type="gram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Залісці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AC2F6B" w:rsidRPr="0097332E" w:rsidRDefault="0097332E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hyperlink r:id="rId15" w:anchor="/project/6577?compid=121" w:history="1">
              <w:r w:rsidR="009B2CDE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ru-RU"/>
                </w:rPr>
                <w:t>https://dunaevtsi-otg-budget.e-dem.in.ua/#/project/6577?compid=121</w:t>
              </w:r>
            </w:hyperlink>
            <w:r w:rsidR="00AC2F6B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AC2F6B" w:rsidRPr="0097332E" w:rsidRDefault="00916536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1 </w:t>
            </w:r>
            <w:r w:rsidR="007803C4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473</w:t>
            </w:r>
            <w:r w:rsidR="00AC2F6B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тис.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</w:p>
          <w:p w:rsidR="00916536" w:rsidRPr="0097332E" w:rsidRDefault="00916536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916536" w:rsidRPr="0097332E" w:rsidRDefault="00916536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0F330D" w:rsidRPr="0097332E" w:rsidRDefault="000F330D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AC2F6B" w:rsidRPr="0097332E" w:rsidRDefault="00AC2F6B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50 тис. 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4C19F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444154" w:rsidRPr="0097332E" w:rsidTr="009038EE"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286CC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E2EFD9" w:themeFill="accent6" w:themeFillTint="33"/>
            <w:vAlign w:val="center"/>
          </w:tcPr>
          <w:p w:rsidR="00444154" w:rsidRPr="0097332E" w:rsidRDefault="00444154" w:rsidP="000B0860">
            <w:pPr>
              <w:tabs>
                <w:tab w:val="left" w:pos="477"/>
              </w:tabs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444154" w:rsidRPr="0097332E" w:rsidRDefault="00444154" w:rsidP="000B0860">
            <w:pPr>
              <w:spacing w:after="0" w:line="240" w:lineRule="auto"/>
              <w:jc w:val="left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 xml:space="preserve">Операційна ціль </w:t>
            </w:r>
            <w:r w:rsidR="00DB6700" w:rsidRPr="0097332E"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  <w:t>1.2: Покращення та розвиток культурно-освітнього середовища</w:t>
            </w:r>
          </w:p>
          <w:p w:rsidR="00DB6700" w:rsidRPr="0097332E" w:rsidRDefault="00DB6700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</w:t>
            </w:r>
          </w:p>
          <w:p w:rsidR="00444154" w:rsidRPr="0097332E" w:rsidRDefault="00444154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B6700" w:rsidRPr="0097332E" w:rsidRDefault="00DB6700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1.2.1.</w:t>
            </w:r>
          </w:p>
          <w:p w:rsidR="00444154" w:rsidRPr="0097332E" w:rsidRDefault="00DB6700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Підвищення ефективності та якості освітніх послуг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  <w:r w:rsidR="00DB670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</w:tc>
        <w:tc>
          <w:tcPr>
            <w:tcW w:w="1842" w:type="dxa"/>
            <w:shd w:val="clear" w:color="auto" w:fill="auto"/>
          </w:tcPr>
          <w:p w:rsidR="00444154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Стимулювання талановитих та обдарованих школярів</w:t>
            </w:r>
          </w:p>
        </w:tc>
        <w:tc>
          <w:tcPr>
            <w:tcW w:w="5717" w:type="dxa"/>
            <w:shd w:val="clear" w:color="auto" w:fill="auto"/>
          </w:tcPr>
          <w:p w:rsidR="00BA5DEB" w:rsidRPr="0097332E" w:rsidRDefault="00B7537A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Встановлена</w:t>
            </w:r>
            <w:r w:rsidR="005D4139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стипендія обдарованим дітям, відповідно до прийнятої міської цільової Програми підтримки обдарованих дітей та молоді Дунаєвецької міської ради на 2019-2020 роки </w:t>
            </w:r>
          </w:p>
          <w:p w:rsidR="007803C4" w:rsidRPr="0097332E" w:rsidRDefault="0097332E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6" w:history="1">
              <w:r w:rsidR="007803C4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http://dunrada.gov.ua/article-one/1089</w:t>
              </w:r>
            </w:hyperlink>
            <w:r w:rsidR="007803C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444154" w:rsidRPr="0097332E" w:rsidRDefault="005D413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106.4 тис.</w:t>
            </w:r>
          </w:p>
          <w:p w:rsidR="00767E95" w:rsidRPr="0097332E" w:rsidRDefault="00767E9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67E95" w:rsidRPr="0097332E" w:rsidRDefault="00767E9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67E95" w:rsidRPr="0097332E" w:rsidRDefault="00767E9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67E95" w:rsidRPr="0097332E" w:rsidRDefault="00767E95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B2267D" w:rsidRPr="0097332E" w:rsidRDefault="00B2267D" w:rsidP="000B08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Забезпечення в усіх навчальних закладах дотримання стандартів змісту освіти</w:t>
            </w:r>
          </w:p>
        </w:tc>
        <w:tc>
          <w:tcPr>
            <w:tcW w:w="5717" w:type="dxa"/>
            <w:shd w:val="clear" w:color="auto" w:fill="auto"/>
          </w:tcPr>
          <w:p w:rsidR="00751F75" w:rsidRPr="0097332E" w:rsidRDefault="00B7537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 виконання вимог Нової української школи та з метою створення належних умов навчання придбано:</w:t>
            </w:r>
          </w:p>
          <w:p w:rsidR="00751F75" w:rsidRPr="0097332E" w:rsidRDefault="00751F75" w:rsidP="00751F7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комп’ютер вчителя (ноутбук), мультимедійний проектор, багатофункціональний пристрій,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ламінатор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 проекційний екран у кількості 27 комплектів;</w:t>
            </w:r>
          </w:p>
          <w:p w:rsidR="00751F75" w:rsidRPr="0097332E" w:rsidRDefault="00751F75" w:rsidP="00751F7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меблі для початкових класів «Нової української школи» у кількості 408 шт. (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парта+стілець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) на суму 394 975.20 грн.;</w:t>
            </w:r>
          </w:p>
          <w:p w:rsidR="00751F75" w:rsidRPr="0097332E" w:rsidRDefault="00751F75" w:rsidP="00751F7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шафи для зберігання засобів навчання НУШ (9 шт.);</w:t>
            </w:r>
          </w:p>
          <w:p w:rsidR="00751F75" w:rsidRPr="0097332E" w:rsidRDefault="00751F75" w:rsidP="00751F7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дошки аудиторні (27 шт.);</w:t>
            </w:r>
          </w:p>
          <w:p w:rsidR="00751F75" w:rsidRPr="0097332E" w:rsidRDefault="00751F75" w:rsidP="00751F7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розхідні матеріали (фарба для принтера, папір для друку, плівка для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ламінатора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);</w:t>
            </w:r>
          </w:p>
          <w:p w:rsidR="00751F75" w:rsidRPr="0097332E" w:rsidRDefault="00751F75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дидактичний матеріал для оснащення навчальних кабінетів «Нової української школи».</w:t>
            </w:r>
          </w:p>
        </w:tc>
        <w:tc>
          <w:tcPr>
            <w:tcW w:w="1391" w:type="dxa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705</w:t>
            </w:r>
            <w:r w:rsidR="00D809E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,9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 </w:t>
            </w: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394 тис. </w:t>
            </w: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152 тис. </w:t>
            </w:r>
          </w:p>
          <w:p w:rsidR="00767E95" w:rsidRPr="0097332E" w:rsidRDefault="00767E9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83 тис.  </w:t>
            </w:r>
          </w:p>
          <w:p w:rsidR="00767E95" w:rsidRPr="0097332E" w:rsidRDefault="00D809E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27,3</w:t>
            </w:r>
            <w:r w:rsidR="00767E9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 </w:t>
            </w:r>
          </w:p>
          <w:p w:rsidR="00767E95" w:rsidRPr="0097332E" w:rsidRDefault="00767E9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67E95" w:rsidRPr="0097332E" w:rsidRDefault="00D809E4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354,1</w:t>
            </w:r>
            <w:r w:rsidR="00767E9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  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B2267D" w:rsidRPr="0097332E" w:rsidRDefault="00B2267D" w:rsidP="000B08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7537A" w:rsidRPr="0097332E" w:rsidRDefault="00B7537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Застосовування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здоров'язберігаючих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технологій для зміцнення здоров’я дітей та учнів</w:t>
            </w:r>
          </w:p>
        </w:tc>
        <w:tc>
          <w:tcPr>
            <w:tcW w:w="5717" w:type="dxa"/>
            <w:shd w:val="clear" w:color="auto" w:fill="auto"/>
          </w:tcPr>
          <w:p w:rsidR="005D4139" w:rsidRPr="0097332E" w:rsidRDefault="00B7537A" w:rsidP="005D413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5D4139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Охоплення оздоровленням та відпочинком 89 дітей у таборі «Кабельник»; </w:t>
            </w:r>
          </w:p>
          <w:p w:rsidR="005D4139" w:rsidRPr="0097332E" w:rsidRDefault="005D4139" w:rsidP="005D413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«Лісова пісня» - 9 дітей, </w:t>
            </w:r>
          </w:p>
          <w:p w:rsidR="005D4139" w:rsidRPr="0097332E" w:rsidRDefault="005D4139" w:rsidP="005D413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«Лелека» (Одеська обл.) - 8 дітей </w:t>
            </w:r>
          </w:p>
          <w:p w:rsidR="005D4139" w:rsidRPr="0097332E" w:rsidRDefault="005D4139" w:rsidP="005D413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 Молода гвардія - 17 дітей, </w:t>
            </w:r>
          </w:p>
          <w:p w:rsidR="005D4139" w:rsidRPr="0097332E" w:rsidRDefault="005D4139" w:rsidP="005D4139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Артек – 23 дітей.</w:t>
            </w:r>
          </w:p>
          <w:p w:rsidR="0097332E" w:rsidRDefault="0097332E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7" w:history="1">
              <w:r w:rsidR="005D4139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http://dunrada.gov.ua/search/?s=Море%2C%20море</w:t>
              </w:r>
            </w:hyperlink>
            <w:r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767E95" w:rsidRPr="0097332E" w:rsidRDefault="005D4139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Крім того, </w:t>
            </w:r>
            <w:r w:rsidR="00767E9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197 школярів оздоровлено </w:t>
            </w:r>
          </w:p>
          <w:p w:rsidR="00767E95" w:rsidRPr="0097332E" w:rsidRDefault="00767E95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- 8 учнів у санаторії «Світанок»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Маліївці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767E95" w:rsidRPr="0097332E" w:rsidRDefault="00767E95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- 43 дітей у санаторії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смт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Старої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Ушиці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767E95" w:rsidRPr="0097332E" w:rsidRDefault="00767E95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- 134 дитини у санаторії «Каштанчик» с. В.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Жванчик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B2267D" w:rsidRPr="0097332E" w:rsidRDefault="00767E95" w:rsidP="00767E9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- 12 школярів у санаторіях МОЗ (Трускавець, Бердянськ тощо)</w:t>
            </w:r>
          </w:p>
        </w:tc>
        <w:tc>
          <w:tcPr>
            <w:tcW w:w="1391" w:type="dxa"/>
            <w:shd w:val="clear" w:color="auto" w:fill="auto"/>
          </w:tcPr>
          <w:p w:rsidR="00B2267D" w:rsidRPr="0097332E" w:rsidRDefault="005D413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398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5D4139" w:rsidRPr="0097332E" w:rsidRDefault="005D413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5D4139" w:rsidRPr="0097332E" w:rsidRDefault="005D4139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5D4139" w:rsidRPr="0097332E" w:rsidRDefault="005D4139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5D4139" w:rsidRPr="0097332E" w:rsidRDefault="005D4139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Налагодження співпраці із закордонними установами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закладів освіти з обміну досвідом</w:t>
            </w:r>
          </w:p>
        </w:tc>
        <w:tc>
          <w:tcPr>
            <w:tcW w:w="5717" w:type="dxa"/>
            <w:shd w:val="clear" w:color="auto" w:fill="auto"/>
          </w:tcPr>
          <w:p w:rsidR="00B7537A" w:rsidRPr="0097332E" w:rsidRDefault="00B7537A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5D4139" w:rsidRPr="0097332E" w:rsidRDefault="005D4139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Поїздка дітей КЗ «ДШМ» на фестиваль в Туреччину</w:t>
            </w:r>
          </w:p>
        </w:tc>
        <w:tc>
          <w:tcPr>
            <w:tcW w:w="1391" w:type="dxa"/>
            <w:shd w:val="clear" w:color="auto" w:fill="auto"/>
          </w:tcPr>
          <w:p w:rsidR="00B7537A" w:rsidRPr="0097332E" w:rsidRDefault="00B7537A" w:rsidP="005D4139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B7537A" w:rsidRPr="0097332E" w:rsidRDefault="00B7537A" w:rsidP="005D4139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5D4139" w:rsidRPr="0097332E" w:rsidRDefault="005D4139" w:rsidP="005D4139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100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5D4139" w:rsidRPr="0097332E" w:rsidRDefault="005D413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5D4139" w:rsidRPr="0097332E" w:rsidRDefault="005D413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DB6700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DB6700" w:rsidRPr="0097332E" w:rsidRDefault="00DB6700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B6700" w:rsidRPr="0097332E" w:rsidRDefault="00C751AA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виконано</w:t>
            </w:r>
          </w:p>
        </w:tc>
        <w:tc>
          <w:tcPr>
            <w:tcW w:w="1842" w:type="dxa"/>
            <w:shd w:val="clear" w:color="auto" w:fill="auto"/>
          </w:tcPr>
          <w:p w:rsidR="00DB6700" w:rsidRPr="0097332E" w:rsidRDefault="00C751AA" w:rsidP="00C751A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навчально-методичного центру для вивчення кращих досвідів роботи шкіл України з подальшим їх використанням навчальними закладами громади</w:t>
            </w:r>
          </w:p>
        </w:tc>
        <w:tc>
          <w:tcPr>
            <w:tcW w:w="5717" w:type="dxa"/>
            <w:shd w:val="clear" w:color="auto" w:fill="auto"/>
          </w:tcPr>
          <w:p w:rsidR="00DB6700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DB6700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B6700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B6700" w:rsidRPr="0097332E" w:rsidRDefault="00DB670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C751AA" w:rsidRPr="0097332E" w:rsidRDefault="00C751A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C751AA" w:rsidRPr="0097332E" w:rsidRDefault="00B2267D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C751AA" w:rsidRPr="0097332E" w:rsidRDefault="00C751AA" w:rsidP="00C751A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Формування оптимальної мережі освітніх закладів з урахуванням демографічної ситуації, запитів населення та бюджетного фінансування</w:t>
            </w:r>
          </w:p>
        </w:tc>
        <w:tc>
          <w:tcPr>
            <w:tcW w:w="5717" w:type="dxa"/>
            <w:shd w:val="clear" w:color="auto" w:fill="auto"/>
          </w:tcPr>
          <w:p w:rsidR="00FF5F6D" w:rsidRPr="0097332E" w:rsidRDefault="00FF5F6D" w:rsidP="008321B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Оптимізовано 4 освітніх заклади: </w:t>
            </w:r>
          </w:p>
          <w:p w:rsidR="00FF5F6D" w:rsidRPr="0097332E" w:rsidRDefault="00FF5F6D" w:rsidP="00FF5F6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- </w:t>
            </w:r>
            <w:proofErr w:type="spellStart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Малокужелівський</w:t>
            </w:r>
            <w:proofErr w:type="spellEnd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«ЗОШ І-ІІ ступенів, ДНЗ» у </w:t>
            </w:r>
            <w:proofErr w:type="spellStart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Малокужелів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ський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«ЗОШ І ступенів, ДНЗ»;</w:t>
            </w:r>
          </w:p>
          <w:p w:rsidR="00C751AA" w:rsidRPr="0097332E" w:rsidRDefault="00FF5F6D" w:rsidP="00FF5F6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-   </w:t>
            </w:r>
            <w:proofErr w:type="spellStart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Рачинецький</w:t>
            </w:r>
            <w:proofErr w:type="spellEnd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«ЗОШ І </w:t>
            </w:r>
            <w:r w:rsidR="008321B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тупенів, ДНЗ» 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Рачинецький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ДНЗ;</w:t>
            </w:r>
          </w:p>
          <w:p w:rsidR="00EE2D1E" w:rsidRPr="0097332E" w:rsidRDefault="00EE2D1E" w:rsidP="00EE2D1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-  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Лисецьку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І-ІІІ ступенів 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Лисецьку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 ступенів </w:t>
            </w:r>
          </w:p>
          <w:p w:rsidR="00FF5F6D" w:rsidRPr="0097332E" w:rsidRDefault="00EE2D1E" w:rsidP="00EE2D1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- 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Великопобіянську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І-ІІІ ступенів 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Великопобіянську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 ступенів.</w:t>
            </w:r>
          </w:p>
        </w:tc>
        <w:tc>
          <w:tcPr>
            <w:tcW w:w="1391" w:type="dxa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C751AA" w:rsidRPr="0097332E" w:rsidRDefault="00C751AA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C751AA" w:rsidRPr="0097332E" w:rsidRDefault="00C751AA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виконано</w:t>
            </w:r>
          </w:p>
        </w:tc>
        <w:tc>
          <w:tcPr>
            <w:tcW w:w="1842" w:type="dxa"/>
            <w:shd w:val="clear" w:color="auto" w:fill="auto"/>
          </w:tcPr>
          <w:p w:rsidR="00C751AA" w:rsidRPr="0097332E" w:rsidRDefault="00C751AA" w:rsidP="00C751A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Визначення базових навчальних закладів.</w:t>
            </w:r>
          </w:p>
        </w:tc>
        <w:tc>
          <w:tcPr>
            <w:tcW w:w="5717" w:type="dxa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C751AA" w:rsidRPr="0097332E" w:rsidRDefault="00C751A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832365" w:rsidRPr="0097332E" w:rsidRDefault="00832365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32365" w:rsidRPr="0097332E" w:rsidRDefault="00832365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виконано</w:t>
            </w:r>
          </w:p>
        </w:tc>
        <w:tc>
          <w:tcPr>
            <w:tcW w:w="1842" w:type="dxa"/>
            <w:shd w:val="clear" w:color="auto" w:fill="auto"/>
          </w:tcPr>
          <w:p w:rsidR="00832365" w:rsidRPr="0097332E" w:rsidRDefault="00832365" w:rsidP="0083236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Створення опорних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навчальних закладів.</w:t>
            </w:r>
          </w:p>
        </w:tc>
        <w:tc>
          <w:tcPr>
            <w:tcW w:w="5717" w:type="dxa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832365" w:rsidRPr="0097332E" w:rsidRDefault="00832365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32365" w:rsidRPr="0097332E" w:rsidRDefault="00832365" w:rsidP="000B0860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виконано</w:t>
            </w:r>
          </w:p>
        </w:tc>
        <w:tc>
          <w:tcPr>
            <w:tcW w:w="1842" w:type="dxa"/>
            <w:shd w:val="clear" w:color="auto" w:fill="auto"/>
          </w:tcPr>
          <w:p w:rsidR="00832365" w:rsidRPr="0097332E" w:rsidRDefault="00832365" w:rsidP="0083236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Об’єднання окремих шкіл з дошкільними закладами в НВК</w:t>
            </w:r>
          </w:p>
        </w:tc>
        <w:tc>
          <w:tcPr>
            <w:tcW w:w="5717" w:type="dxa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832365" w:rsidRPr="0097332E" w:rsidRDefault="0083236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917E7">
        <w:tc>
          <w:tcPr>
            <w:tcW w:w="354" w:type="dxa"/>
            <w:shd w:val="clear" w:color="auto" w:fill="FFE599" w:themeFill="accent4" w:themeFillTint="66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B2267D" w:rsidRPr="0097332E" w:rsidRDefault="00B2267D" w:rsidP="000B08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B2267D" w:rsidRPr="0097332E" w:rsidRDefault="00B2267D" w:rsidP="009917E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Покращення матеріально-технічної бази базових, опорних шкіл та НВК</w:t>
            </w:r>
          </w:p>
        </w:tc>
        <w:tc>
          <w:tcPr>
            <w:tcW w:w="5717" w:type="dxa"/>
            <w:shd w:val="clear" w:color="auto" w:fill="auto"/>
          </w:tcPr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комп’ютерний клас – 7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кабінет географії – 1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кабінет біології – 5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кабінет математики – 2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мультимедійний комплекс – 2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кабінет хімії – 1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доукомплектування кабінету біології – 1 шт.</w:t>
            </w:r>
          </w:p>
          <w:p w:rsidR="00751F75" w:rsidRPr="0097332E" w:rsidRDefault="00751F75" w:rsidP="009C2B6B">
            <w:pPr>
              <w:pStyle w:val="a4"/>
              <w:numPr>
                <w:ilvl w:val="0"/>
                <w:numId w:val="15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доукомплектування кабінету фізики – 2 шт.</w:t>
            </w:r>
          </w:p>
          <w:p w:rsidR="00B2267D" w:rsidRPr="0097332E" w:rsidRDefault="00751F75" w:rsidP="009C2B6B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доукомплектування кабінету географії – 1 шт.</w:t>
            </w:r>
          </w:p>
          <w:p w:rsidR="00751F75" w:rsidRPr="0097332E" w:rsidRDefault="00751F75" w:rsidP="00751F75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37 ноутбуків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9C2B6B" w:rsidRPr="0097332E" w:rsidRDefault="009C2B6B" w:rsidP="00751F75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Капітальний ремонт спортивного залу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Дунаєвецького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ЗОШ І-ІІІ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ст.–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гімназія;</w:t>
            </w:r>
          </w:p>
          <w:p w:rsidR="009C2B6B" w:rsidRPr="0097332E" w:rsidRDefault="009C2B6B" w:rsidP="00751F75">
            <w:pPr>
              <w:pStyle w:val="a4"/>
              <w:numPr>
                <w:ilvl w:val="0"/>
                <w:numId w:val="14"/>
              </w:num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Придбання технічного обладнання для харчоблоків </w:t>
            </w:r>
          </w:p>
        </w:tc>
        <w:tc>
          <w:tcPr>
            <w:tcW w:w="1391" w:type="dxa"/>
            <w:shd w:val="clear" w:color="auto" w:fill="auto"/>
          </w:tcPr>
          <w:p w:rsidR="00751F75" w:rsidRPr="0097332E" w:rsidRDefault="003C34DF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2 898,9  тис.</w:t>
            </w: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751F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C2B6B" w:rsidRPr="0097332E" w:rsidRDefault="009C2B6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51F75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443</w:t>
            </w:r>
            <w:r w:rsidR="00682E8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,6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9C2B6B" w:rsidRPr="0097332E" w:rsidRDefault="009C2B6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1 004,9 тис.</w:t>
            </w:r>
          </w:p>
          <w:p w:rsidR="009C2B6B" w:rsidRPr="0097332E" w:rsidRDefault="009C2B6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C2B6B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301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B2267D" w:rsidRPr="0097332E" w:rsidRDefault="00B2267D" w:rsidP="00DB670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B2267D" w:rsidRPr="0097332E" w:rsidRDefault="00B2267D" w:rsidP="000B086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B2267D" w:rsidRPr="0097332E" w:rsidRDefault="00B2267D" w:rsidP="00B2267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Забезпечення якісного підвезення учнів до базових та опорних навчальних закладів</w:t>
            </w:r>
          </w:p>
        </w:tc>
        <w:tc>
          <w:tcPr>
            <w:tcW w:w="5717" w:type="dxa"/>
            <w:shd w:val="clear" w:color="auto" w:fill="auto"/>
          </w:tcPr>
          <w:p w:rsidR="00B2267D" w:rsidRPr="0097332E" w:rsidRDefault="009917E7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Закуплено автобус для опорного навчального закладу </w:t>
            </w:r>
            <w:proofErr w:type="spellStart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Іванковецької</w:t>
            </w:r>
            <w:proofErr w:type="spellEnd"/>
            <w:r w:rsidR="00751F7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І-ІІІ ступенів.</w:t>
            </w:r>
          </w:p>
          <w:p w:rsidR="005E168F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18" w:history="1">
              <w:r w:rsidR="005E168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http://dunrada.gov.ua/search/?s=У%20селі%20Іванківці%20перший%20дзвоник%20завітав%20з%20подарунками</w:t>
              </w:r>
            </w:hyperlink>
            <w:r w:rsidR="005E168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! </w:t>
            </w:r>
          </w:p>
        </w:tc>
        <w:tc>
          <w:tcPr>
            <w:tcW w:w="1391" w:type="dxa"/>
            <w:shd w:val="clear" w:color="auto" w:fill="auto"/>
          </w:tcPr>
          <w:p w:rsidR="00B2267D" w:rsidRPr="0097332E" w:rsidRDefault="00D25EB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1 847</w:t>
            </w:r>
            <w:r w:rsidR="00916536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 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B2267D" w:rsidRPr="0097332E" w:rsidRDefault="00B2267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1.2.2.</w:t>
            </w:r>
          </w:p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Збагачення культурного потенціалу,  інтелектуального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та духовного розвитку населення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363325" w:rsidRPr="0097332E" w:rsidRDefault="00363325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363325" w:rsidRPr="0097332E" w:rsidRDefault="00363325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Формування у населення громадянської свідомості і самосвідомост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і, високої духовності і моральності, патріотизму, почуття обов’язку та відповідальності перед суспільством.</w:t>
            </w:r>
          </w:p>
        </w:tc>
        <w:tc>
          <w:tcPr>
            <w:tcW w:w="5717" w:type="dxa"/>
            <w:shd w:val="clear" w:color="auto" w:fill="auto"/>
          </w:tcPr>
          <w:p w:rsidR="00363325" w:rsidRPr="0097332E" w:rsidRDefault="009917E7" w:rsidP="00487BD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</w:t>
            </w:r>
            <w:r w:rsidR="00487BD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Управлінням культури, туризму та інформації організовано понад 500 заходів.</w:t>
            </w:r>
          </w:p>
        </w:tc>
        <w:tc>
          <w:tcPr>
            <w:tcW w:w="1391" w:type="dxa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F514C" w:rsidRPr="0097332E" w:rsidRDefault="008F514C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8F514C" w:rsidRPr="0097332E" w:rsidRDefault="008F514C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F514C" w:rsidRPr="0097332E" w:rsidRDefault="008F514C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8F514C" w:rsidRPr="0097332E" w:rsidRDefault="008F514C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Забезпечення закладів культури сучасною комп’ютерною технікою, доступом до мережі Інтернет та необхідною музичною апаратурою.</w:t>
            </w:r>
          </w:p>
        </w:tc>
        <w:tc>
          <w:tcPr>
            <w:tcW w:w="5717" w:type="dxa"/>
            <w:shd w:val="clear" w:color="auto" w:fill="auto"/>
          </w:tcPr>
          <w:p w:rsidR="00CC6B9D" w:rsidRPr="0097332E" w:rsidRDefault="00CC6B9D" w:rsidP="00487BD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7332E" w:rsidRDefault="00BF5CF7" w:rsidP="00487BD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487BD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Придбано  комп’ютерну  техніку. </w:t>
            </w:r>
          </w:p>
          <w:p w:rsidR="00487BD2" w:rsidRPr="0097332E" w:rsidRDefault="00CC6B9D" w:rsidP="00487BD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487BD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Оновлення  технічної бази.</w:t>
            </w:r>
          </w:p>
        </w:tc>
        <w:tc>
          <w:tcPr>
            <w:tcW w:w="1391" w:type="dxa"/>
            <w:shd w:val="clear" w:color="auto" w:fill="auto"/>
          </w:tcPr>
          <w:p w:rsidR="00CC6B9D" w:rsidRPr="0097332E" w:rsidRDefault="00CC6B9D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CC6B9D" w:rsidRPr="0097332E" w:rsidRDefault="00CC6B9D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8F514C" w:rsidRPr="0097332E" w:rsidRDefault="00487BD2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88 тис.</w:t>
            </w:r>
          </w:p>
          <w:p w:rsidR="00CC6B9D" w:rsidRPr="0097332E" w:rsidRDefault="00CC6B9D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487BD2" w:rsidRPr="0097332E" w:rsidRDefault="00487BD2" w:rsidP="00EA345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322 тис.</w:t>
            </w:r>
          </w:p>
          <w:p w:rsidR="008F514C" w:rsidRPr="0097332E" w:rsidRDefault="008F514C" w:rsidP="00EA345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8F514C" w:rsidRPr="0097332E" w:rsidRDefault="008F514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8F514C" w:rsidRPr="0097332E" w:rsidRDefault="008F514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363325" w:rsidRPr="0097332E" w:rsidRDefault="00363325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363325" w:rsidRPr="0097332E" w:rsidRDefault="00363325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Проведення ремонтів будівель закладів культури</w:t>
            </w:r>
          </w:p>
        </w:tc>
        <w:tc>
          <w:tcPr>
            <w:tcW w:w="5717" w:type="dxa"/>
            <w:shd w:val="clear" w:color="auto" w:fill="auto"/>
          </w:tcPr>
          <w:p w:rsidR="00F80EF1" w:rsidRPr="0097332E" w:rsidRDefault="00BF5CF7" w:rsidP="008F514C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 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1. Капітальний ремонт будинку культури в с.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Голозубинці</w:t>
            </w:r>
            <w:proofErr w:type="spellEnd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,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Дунаєвецько</w:t>
            </w:r>
            <w:r w:rsidR="00F80EF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го</w:t>
            </w:r>
            <w:proofErr w:type="spellEnd"/>
            <w:r w:rsidR="00F80EF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району, Хмельницької області;</w:t>
            </w:r>
          </w:p>
          <w:p w:rsidR="008F514C" w:rsidRPr="0097332E" w:rsidRDefault="00BF5CF7" w:rsidP="008F514C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2. Капітальний ремонт будинку культури с.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Чаньків</w:t>
            </w:r>
            <w:proofErr w:type="spellEnd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Дунаєвецького</w:t>
            </w:r>
            <w:proofErr w:type="spellEnd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Хмельницької</w:t>
            </w:r>
            <w:r w:rsidR="00F80EF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;</w:t>
            </w:r>
          </w:p>
          <w:p w:rsidR="008F514C" w:rsidRPr="0097332E" w:rsidRDefault="00BF5CF7" w:rsidP="008F514C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3. Капітальний ремонт елементів благоустрою майданчика для проведення культурно-масових заходів в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м.Дунаївці</w:t>
            </w:r>
            <w:proofErr w:type="spellEnd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по вул.</w:t>
            </w:r>
            <w:r w:rsidR="006D5C48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Красінських</w:t>
            </w:r>
            <w:proofErr w:type="spellEnd"/>
            <w:r w:rsidR="00F80EF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;</w:t>
            </w:r>
          </w:p>
          <w:p w:rsidR="008F514C" w:rsidRPr="0097332E" w:rsidRDefault="00BF5CF7" w:rsidP="008F514C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4. Капітальний ремонт елементів благоустрою майданчика для паркування автомобілів в м.</w:t>
            </w:r>
            <w:r w:rsidR="006D5C48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Дунаївці по вул.</w:t>
            </w:r>
            <w:r w:rsidR="006D5C48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  <w:proofErr w:type="spellStart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Красінських</w:t>
            </w:r>
            <w:proofErr w:type="spellEnd"/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  <w:r w:rsidR="00F80EF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;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</w:p>
          <w:p w:rsidR="005E168F" w:rsidRPr="0097332E" w:rsidRDefault="00BF5CF7" w:rsidP="00F80EF1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</w:t>
            </w:r>
            <w:r w:rsidR="008F514C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5. Капітальний ремонт площадки, що прилягає до КУ "Міський культурно-мистецький просвітницький центр".</w:t>
            </w:r>
          </w:p>
          <w:p w:rsidR="006D5C48" w:rsidRPr="0097332E" w:rsidRDefault="0097332E" w:rsidP="00F80EF1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hyperlink r:id="rId19" w:history="1">
              <w:r w:rsidR="006D5C48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http://dunrada.gov.ua/news-one/2126</w:t>
              </w:r>
            </w:hyperlink>
            <w:r w:rsidR="006D5C48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</w:p>
          <w:p w:rsidR="006D5C48" w:rsidRPr="0097332E" w:rsidRDefault="0097332E" w:rsidP="00F80EF1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hyperlink r:id="rId20" w:history="1">
              <w:r w:rsidR="006D5C48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http://dunrada.gov.ua/search/?s=У%20Чанькові%20розпочато% 20ремонтні%20роботи%20Будинку%20культури</w:t>
              </w:r>
            </w:hyperlink>
            <w:r w:rsidR="006D5C48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</w:p>
          <w:p w:rsidR="006D5C48" w:rsidRPr="0097332E" w:rsidRDefault="0097332E" w:rsidP="00F80EF1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  <w:hyperlink r:id="rId21" w:history="1">
              <w:r w:rsidR="006D5C48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http://dunrada.gov.ua/article-one/1359</w:t>
              </w:r>
            </w:hyperlink>
            <w:r w:rsidR="006D5C48" w:rsidRPr="0097332E"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  <w:t xml:space="preserve"> </w:t>
            </w:r>
          </w:p>
          <w:p w:rsidR="006D5C48" w:rsidRPr="0097332E" w:rsidRDefault="006D5C48" w:rsidP="00F80EF1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363325" w:rsidRPr="0097332E" w:rsidRDefault="00BA1FC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2 463,9 </w:t>
            </w:r>
            <w:r w:rsidR="008F514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BA1FC1" w:rsidRPr="0097332E" w:rsidRDefault="00BA1FC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A1FC1" w:rsidRPr="0097332E" w:rsidRDefault="00BA1FC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5 020,5 тис.</w:t>
            </w:r>
          </w:p>
          <w:p w:rsidR="00BA1FC1" w:rsidRPr="0097332E" w:rsidRDefault="00BA1FC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BA1FC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284,7 тис.</w:t>
            </w: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282,3 тис.</w:t>
            </w: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299,2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6.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1.2.3.</w:t>
            </w:r>
          </w:p>
          <w:p w:rsidR="00363325" w:rsidRPr="0097332E" w:rsidRDefault="00363325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Дбайливе ставлення до соціально-історичних особливостей території та збереження національних традицій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363325" w:rsidRPr="0097332E" w:rsidRDefault="000B0860" w:rsidP="000B0860">
            <w:pPr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363325" w:rsidRPr="0097332E" w:rsidRDefault="000B0860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Популяризація історії рідного краю через розроблення туристичних маршрутів, проведення експедицій, екскурсій, виставок декоративно-вжиткового мистецтва, художніх та фото - виставок, конкурсів, майстер-класів, фестивалів, святкових заходів в національно-етнічному стилі, рекламувати особливості та своєрідність місцевої кухні,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відродження народних ремесел.</w:t>
            </w:r>
          </w:p>
        </w:tc>
        <w:tc>
          <w:tcPr>
            <w:tcW w:w="5717" w:type="dxa"/>
            <w:shd w:val="clear" w:color="auto" w:fill="auto"/>
          </w:tcPr>
          <w:p w:rsidR="009C2B6B" w:rsidRPr="0097332E" w:rsidRDefault="0097332E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 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Дунаєвецька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міська  рада  в рамках  відкриття  туристичного  сезону підписала  Меморандум  про співпрацю  з питань  популяризації  туристичної привабливості громади з:                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Державний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історико-архітектурний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заповідник «Хотинська фортеця»;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   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Кам’янець–Подільський державний історичний  музей-заповідник;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Національний 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історико-архітектурний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музей «Кам’янець»;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Державний  історико-культурний  заповідник «Самчики»; 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Меджибізька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селищна  рада;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Старокостянтинівська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міська рада;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Новоушицька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селищна  рада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Городоцька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міська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Чемеровецька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селищна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Сатанівська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селищна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Жванецька  сільська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Староушицька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селищна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Дунаєвецька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селищна  рада</w:t>
            </w:r>
          </w:p>
          <w:p w:rsidR="009C2B6B" w:rsidRPr="0097332E" w:rsidRDefault="00F80EF1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</w:t>
            </w:r>
            <w:proofErr w:type="spellStart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Маківська</w:t>
            </w:r>
            <w:proofErr w:type="spellEnd"/>
            <w:r w:rsidR="009C2B6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селищна  рада</w:t>
            </w:r>
          </w:p>
          <w:p w:rsidR="009C2B6B" w:rsidRPr="0097332E" w:rsidRDefault="0097332E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2" w:history="1">
              <w:r w:rsidR="00F80EF1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http://dunrada.gov.ua/news-one/3067</w:t>
              </w:r>
            </w:hyperlink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9C2B6B" w:rsidRPr="0097332E" w:rsidRDefault="0097332E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3" w:history="1">
              <w:r w:rsidR="00F80EF1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http://dunrada.gov.ua/news-one/3179</w:t>
              </w:r>
            </w:hyperlink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363325" w:rsidRPr="0097332E" w:rsidRDefault="0097332E" w:rsidP="009C2B6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4" w:history="1">
              <w:r w:rsidR="00F80EF1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http://dunrada.gov.ua/articles/217/page/1</w:t>
              </w:r>
            </w:hyperlink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363325" w:rsidRPr="0097332E" w:rsidRDefault="0036332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7.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1.2.4.: Формування та підвищення загальної свідомості населення для збереження довкілля, у першу чергу серед дітей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4262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Проведення акцій, спрямовані на покращення стану довкілля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D61B8B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акції: «Первоцвіти», «До чистих берегів», «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Підсніжник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», «Збережемо ялинку!», «Мурашка», «Годівничка», «Ми – за чисте довкілля».</w:t>
            </w:r>
          </w:p>
          <w:p w:rsidR="00EA3457" w:rsidRPr="0097332E" w:rsidRDefault="0097332E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5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http://dunrada.gov.ua/search/?s=Стартувала%20операція%20“Первоцвіт%20–%202019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” </w:t>
            </w:r>
          </w:p>
          <w:p w:rsidR="00EA3457" w:rsidRPr="0097332E" w:rsidRDefault="0097332E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6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http://dunrada.gov.ua/search/?s=МИ%20ЗА%20ЧИСТЕ%20ДОВКІЛЛЯ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! </w:t>
            </w: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Очищення територій від стихійних сміттєзвалищ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514BC8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D61B8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результаті проведеної акції «За чисте довкілля», зібрано 47 м</w:t>
            </w:r>
            <w:r w:rsidR="00D61B8B" w:rsidRPr="0097332E">
              <w:rPr>
                <w:rFonts w:ascii="Times New Roman" w:hAnsi="Times New Roman"/>
                <w:i/>
                <w:sz w:val="24"/>
                <w:szCs w:val="24"/>
                <w:vertAlign w:val="superscript"/>
                <w:lang w:val="uk-UA"/>
              </w:rPr>
              <w:t>3</w:t>
            </w:r>
            <w:r w:rsidR="00D61B8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сміття.</w:t>
            </w:r>
          </w:p>
          <w:p w:rsidR="00514BC8" w:rsidRPr="0097332E" w:rsidRDefault="00514BC8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Ліквідовано 11 стихійних сміттєзвалищ.</w:t>
            </w:r>
          </w:p>
          <w:p w:rsidR="00EA3457" w:rsidRPr="0097332E" w:rsidRDefault="0097332E" w:rsidP="00D61B8B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7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http://dunrada.gov.ua/search/?s=МИ%20ЗА%20ЧИСТЕ%20ДОВКІЛЛЯ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! </w:t>
            </w: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14BC8" w:rsidRPr="0097332E" w:rsidRDefault="00514BC8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14BC8" w:rsidRPr="0097332E" w:rsidRDefault="00514BC8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117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36332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Озеленення території та покращення зовнішнього вигляду населених пунктів</w:t>
            </w:r>
          </w:p>
        </w:tc>
        <w:tc>
          <w:tcPr>
            <w:tcW w:w="5717" w:type="dxa"/>
            <w:shd w:val="clear" w:color="auto" w:fill="auto"/>
          </w:tcPr>
          <w:p w:rsidR="0097332E" w:rsidRDefault="00BF5CF7" w:rsidP="003770B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</w:t>
            </w:r>
            <w:r w:rsidR="00D61B8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Учнями висаджено 1308 дерев, кущів - 1266, засіяно газонів – на площі - 0, 72 га.</w:t>
            </w:r>
          </w:p>
          <w:p w:rsidR="0097332E" w:rsidRDefault="0097332E" w:rsidP="003770B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61B8B" w:rsidRPr="0097332E" w:rsidRDefault="00D61B8B" w:rsidP="003770B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Лисець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висаджено 600 декоративних рослин за результатом участі в проекті «Неймовірні села України - 2019» </w:t>
            </w:r>
          </w:p>
          <w:p w:rsidR="00D61B8B" w:rsidRPr="0097332E" w:rsidRDefault="0097332E" w:rsidP="003770B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8" w:history="1">
              <w:r w:rsidR="00D61B8B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http://dunrada.gov.ua/news-one/3750</w:t>
              </w:r>
            </w:hyperlink>
            <w:r w:rsidR="00D61B8B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5E168F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4262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Проведення комплексу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освітньо-роз’яснювальних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заходів з населенням щодо поводження з ТПВ  із залученням ЗМІ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8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4262A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1.2.5.</w:t>
            </w:r>
          </w:p>
          <w:p w:rsidR="00D61B8B" w:rsidRPr="0097332E" w:rsidRDefault="00D61B8B" w:rsidP="004262A7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Формування свідомої та активної громади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В процесі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4262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Налагодження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конструктивної комунікацію з громадою зі зворотнім зв’язком.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9654D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Сайт міської ради доповнено функцією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Зворотний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lastRenderedPageBreak/>
              <w:t>зв’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язок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</w:p>
          <w:p w:rsidR="009654D0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29" w:history="1">
              <w:r w:rsidR="00C44953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http://dunrada.gov.ua/contacts</w:t>
              </w:r>
            </w:hyperlink>
            <w:r w:rsidR="00C449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4262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умов для навчання громадян та реалізації їх ініціатив.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C4495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Реалізовано проект міської ради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Громадський бюджет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”. </w:t>
            </w:r>
            <w:proofErr w:type="spellStart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Винесено</w:t>
            </w:r>
            <w:proofErr w:type="spellEnd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на </w:t>
            </w:r>
            <w:proofErr w:type="spellStart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голосування</w:t>
            </w:r>
            <w:proofErr w:type="spellEnd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37 </w:t>
            </w:r>
            <w:proofErr w:type="spellStart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проектів</w:t>
            </w:r>
            <w:proofErr w:type="spellEnd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 3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112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жителів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громади</w:t>
            </w:r>
            <w:proofErr w:type="spellEnd"/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прийняли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участь 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голосуванні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C44953" w:rsidRPr="0097332E" w:rsidRDefault="0097332E" w:rsidP="00C4495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0" w:history="1">
              <w:r w:rsidR="00C44953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http://dunrada.gov.ua/search/?s=УВАГА!%0D%0AГРОМАДСЬКИЙ%20БЮДЖЕТ</w:t>
              </w:r>
            </w:hyperlink>
            <w:r w:rsidR="00C449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61B8B" w:rsidRPr="0097332E" w:rsidRDefault="00C4495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964 тис. грн.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61B8B" w:rsidRPr="0097332E" w:rsidRDefault="00D61B8B" w:rsidP="00363325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61B8B" w:rsidRPr="0097332E" w:rsidRDefault="00D61B8B" w:rsidP="00C71F80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реалізації.</w:t>
            </w:r>
          </w:p>
        </w:tc>
        <w:tc>
          <w:tcPr>
            <w:tcW w:w="1842" w:type="dxa"/>
            <w:shd w:val="clear" w:color="auto" w:fill="auto"/>
          </w:tcPr>
          <w:p w:rsidR="00D61B8B" w:rsidRPr="0097332E" w:rsidRDefault="00D61B8B" w:rsidP="004262A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системи впровадження проектів.</w:t>
            </w:r>
          </w:p>
        </w:tc>
        <w:tc>
          <w:tcPr>
            <w:tcW w:w="5717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61B8B" w:rsidRPr="0097332E" w:rsidRDefault="00D61B8B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444154" w:rsidRPr="0097332E" w:rsidTr="009038EE">
        <w:trPr>
          <w:trHeight w:val="593"/>
        </w:trPr>
        <w:tc>
          <w:tcPr>
            <w:tcW w:w="15400" w:type="dxa"/>
            <w:gridSpan w:val="10"/>
            <w:shd w:val="clear" w:color="auto" w:fill="FFE599" w:themeFill="accent4" w:themeFillTint="66"/>
            <w:vAlign w:val="center"/>
          </w:tcPr>
          <w:p w:rsidR="00444154" w:rsidRPr="0097332E" w:rsidRDefault="0054717A" w:rsidP="0054717A">
            <w:pPr>
              <w:spacing w:after="0" w:line="240" w:lineRule="auto"/>
              <w:ind w:firstLine="567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uk-UA"/>
              </w:rPr>
              <w:t>СТРАТЕГІЧНА ЦІЛЬ</w:t>
            </w:r>
            <w:r w:rsidR="004262A7" w:rsidRPr="0097332E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uk-UA"/>
              </w:rPr>
              <w:t xml:space="preserve"> 2: </w:t>
            </w:r>
            <w:r w:rsidRPr="0097332E">
              <w:rPr>
                <w:rFonts w:ascii="Times New Roman" w:hAnsi="Times New Roman"/>
                <w:b/>
                <w:bCs/>
                <w:iCs/>
                <w:color w:val="000000"/>
                <w:sz w:val="24"/>
                <w:szCs w:val="24"/>
                <w:lang w:val="uk-UA"/>
              </w:rPr>
              <w:t>ПІДВИЩЕННЯ  КОНКУРЕНТНОСПРОМОЖНОСТІ   ГРОМАДЯН</w:t>
            </w:r>
          </w:p>
        </w:tc>
      </w:tr>
      <w:tr w:rsidR="00444154" w:rsidRPr="0097332E" w:rsidTr="009038EE">
        <w:trPr>
          <w:trHeight w:val="422"/>
        </w:trPr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C5E0B3" w:themeFill="accent6" w:themeFillTint="66"/>
            <w:vAlign w:val="center"/>
          </w:tcPr>
          <w:p w:rsidR="00444154" w:rsidRPr="0097332E" w:rsidRDefault="004262A7" w:rsidP="0054717A">
            <w:pPr>
              <w:spacing w:after="0" w:line="240" w:lineRule="auto"/>
              <w:jc w:val="left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ОПЕРАЦІЙНА ЦІЛЬ 2.1: Підтримка розвитку підприємництва</w:t>
            </w: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2.1.1.</w:t>
            </w:r>
          </w:p>
          <w:p w:rsidR="00444154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Підготовка об’єктів для залучення інвестицій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D852D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b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Створити ЦНАП в центрі громади</w:t>
            </w:r>
          </w:p>
        </w:tc>
        <w:tc>
          <w:tcPr>
            <w:tcW w:w="5717" w:type="dxa"/>
            <w:shd w:val="clear" w:color="auto" w:fill="auto"/>
          </w:tcPr>
          <w:p w:rsidR="00EA3457" w:rsidRPr="0097332E" w:rsidRDefault="00BF5CF7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Громада здобула перемогу у гранті «U-LEAD з Європою: програма для України з розширення прав і можливостей на місцевому рівні, підзві</w:t>
            </w:r>
            <w:r w:rsidR="005806C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тності та розвитку», </w:t>
            </w:r>
            <w:r w:rsidR="00C71F8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</w:t>
            </w:r>
            <w:r w:rsidR="005806C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тримавши мобільний ЦНАП.</w:t>
            </w:r>
          </w:p>
          <w:p w:rsidR="00EA3457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1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http://dunrada.gov.ua/news-one/4068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EA3457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2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http://dunrada.gov.ua/search/?s=«U-LEAD%20з%20Європою»%20Мобільний%20ЦНАП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C71F80" w:rsidRPr="0097332E" w:rsidRDefault="00C71F8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Грант </w:t>
            </w:r>
          </w:p>
          <w:p w:rsidR="00444154" w:rsidRPr="0097332E" w:rsidRDefault="00C71F80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(Понад                 1 млн. грн.)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D852D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</w:t>
            </w:r>
            <w:r w:rsidR="0054717A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творити інформаційні центри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у населених пунктах громади.</w:t>
            </w:r>
          </w:p>
        </w:tc>
        <w:tc>
          <w:tcPr>
            <w:tcW w:w="5717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D852D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Створити базу даних вільних земельних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ділянок та вільного комунального майна та сприяти у подальшому ефективному використанні</w:t>
            </w:r>
          </w:p>
        </w:tc>
        <w:tc>
          <w:tcPr>
            <w:tcW w:w="5717" w:type="dxa"/>
            <w:shd w:val="clear" w:color="auto" w:fill="auto"/>
          </w:tcPr>
          <w:p w:rsidR="00514BC8" w:rsidRPr="0097332E" w:rsidRDefault="00514BC8" w:rsidP="009B2CD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B2CDE" w:rsidRPr="0097332E" w:rsidRDefault="009B2CDE" w:rsidP="009B2CD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На сайті міської ради у вільному доступі розміщено перелік об'єктів нерухомого майна комунальної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власності, перелік об'єктів, які пропонуються на відчуження та перелік майна, яке пропонується для оренди. </w:t>
            </w:r>
          </w:p>
          <w:p w:rsidR="00D852D2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3" w:history="1">
              <w:r w:rsidR="009B2CDE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http://dunrada.gov.ua/articles/138</w:t>
              </w:r>
            </w:hyperlink>
            <w:r w:rsidR="009B2CD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F80EF1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Запровадити зміну цільового призначення землі під комерційні об’єкти</w:t>
            </w:r>
          </w:p>
        </w:tc>
        <w:tc>
          <w:tcPr>
            <w:tcW w:w="5717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D852D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Створити портфель інвестиційних проектів.</w:t>
            </w:r>
          </w:p>
        </w:tc>
        <w:tc>
          <w:tcPr>
            <w:tcW w:w="5717" w:type="dxa"/>
            <w:shd w:val="clear" w:color="auto" w:fill="auto"/>
          </w:tcPr>
          <w:p w:rsidR="00F80EF1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Сформовано інвестиційний паспорт громади</w:t>
            </w:r>
          </w:p>
          <w:p w:rsidR="00D852D2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4" w:history="1">
              <w:r w:rsidR="00F80EF1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http://dunrada.gov.ua/articles/136</w:t>
              </w:r>
            </w:hyperlink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D852D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Проводити презентації інвестиційних проектів.</w:t>
            </w:r>
          </w:p>
        </w:tc>
        <w:tc>
          <w:tcPr>
            <w:tcW w:w="5717" w:type="dxa"/>
            <w:shd w:val="clear" w:color="auto" w:fill="auto"/>
          </w:tcPr>
          <w:p w:rsidR="006C7B75" w:rsidRPr="0097332E" w:rsidRDefault="006C7B75" w:rsidP="00F0797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Проект створення приватних молочних ферм. Проведено </w:t>
            </w:r>
            <w:r w:rsidR="00F0797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три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презентації в громаді та організовано 2 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виїзди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на діючі ферми в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Ізяславськ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район та м. Здолбунів.</w:t>
            </w:r>
            <w:r w:rsidR="00514BC8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Зареєстровано три підприємця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F0797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у галузі розведення ВРХ та кіз, 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зведено три ферми.</w:t>
            </w:r>
          </w:p>
          <w:p w:rsidR="002F1E9C" w:rsidRPr="0097332E" w:rsidRDefault="0097332E" w:rsidP="00F0797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5" w:history="1">
              <w:r w:rsidR="002F1E9C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http://dunrada.gov.ua/search/?s=Відкриття%20Сімейних%20ферм</w:t>
              </w:r>
            </w:hyperlink>
            <w:r w:rsidR="002F1E9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6C7B7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 фінансової підтримки компанії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УкрМілкІнвест</w:t>
            </w:r>
            <w:proofErr w:type="spellEnd"/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2.1.2.</w:t>
            </w:r>
          </w:p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Підтримка конкурентоспроможності  підприємництва, розвинутого на території громади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8E18B7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Створити координаційну раду за участю підприємництва та бізнес структур</w:t>
            </w:r>
          </w:p>
        </w:tc>
        <w:tc>
          <w:tcPr>
            <w:tcW w:w="5717" w:type="dxa"/>
            <w:shd w:val="clear" w:color="auto" w:fill="auto"/>
          </w:tcPr>
          <w:p w:rsidR="00514BC8" w:rsidRPr="0097332E" w:rsidRDefault="00514BC8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852D2" w:rsidRPr="0097332E" w:rsidRDefault="001F0B0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3 засідан</w:t>
            </w:r>
            <w:r w:rsidR="00514BC8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ня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ради підприємців.</w:t>
            </w:r>
          </w:p>
          <w:p w:rsidR="00F80EF1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6" w:history="1">
              <w:r w:rsidR="00F80EF1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http://dunrada.gov.ua/articles/134</w:t>
              </w:r>
            </w:hyperlink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514BC8" w:rsidRPr="0097332E" w:rsidRDefault="00514BC8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852D2" w:rsidRPr="0097332E" w:rsidRDefault="000B74C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Низька активність.</w:t>
            </w: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D852D2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D852D2" w:rsidRPr="0097332E" w:rsidRDefault="00D852D2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1F0B03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70753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Рекламування продукції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місцевих товаровиробників на різних заходах, фестивалях, ярмарках, які проводяться в громаді;</w:t>
            </w:r>
          </w:p>
        </w:tc>
        <w:tc>
          <w:tcPr>
            <w:tcW w:w="5717" w:type="dxa"/>
            <w:shd w:val="clear" w:color="auto" w:fill="auto"/>
          </w:tcPr>
          <w:p w:rsidR="00D852D2" w:rsidRPr="0097332E" w:rsidRDefault="00F0797F" w:rsidP="00F0797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Впроваджується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</w:t>
            </w:r>
            <w:r w:rsidR="001F0B0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бов</w:t>
            </w:r>
            <w:proofErr w:type="spellEnd"/>
            <w:r w:rsidR="001F0B03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’</w:t>
            </w:r>
            <w:proofErr w:type="spellStart"/>
            <w:r w:rsidR="001F0B0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язкова</w:t>
            </w:r>
            <w:proofErr w:type="spellEnd"/>
            <w:r w:rsidR="001F0B0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аявність продукції місцевих товаровиробників під час проведення </w:t>
            </w:r>
            <w:r w:rsidR="008E18B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культурно-масових заходів </w:t>
            </w:r>
            <w:r w:rsidR="001F0B0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 території громади.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444154" w:rsidRPr="0097332E" w:rsidRDefault="00444154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32419D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70753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Сприяння підприємництву в організації програм з обміну досвідом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BF5CF7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Міською радою надано приміщення для організації діяльності Бізнес-центру при Раді підприємців міської ради. Проведено ряд заходів із обміну досвідом між різними категоріями фізичних осіб-підприємців.</w:t>
            </w:r>
          </w:p>
          <w:p w:rsidR="00CC05EF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7" w:history="1">
              <w:r w:rsidR="00CC05E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http://dunrada.gov.ua/search/?s=Відкриття%20Бізнес%20-%20центру</w:t>
              </w:r>
            </w:hyperlink>
            <w:r w:rsidR="00CC05E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0009D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2.1.3.</w:t>
            </w:r>
          </w:p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Підтримка у створенні та діяльності кооперативів із</w:t>
            </w:r>
          </w:p>
          <w:p w:rsidR="00D852D2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садівництва, вирощування фруктової та плодово-ягідної продукції, переробки молочної та м’ясної продукції та переробки фруктів та овочів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D92B12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D852D2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5717" w:type="dxa"/>
            <w:shd w:val="clear" w:color="auto" w:fill="auto"/>
          </w:tcPr>
          <w:p w:rsidR="00AF2CE5" w:rsidRPr="0097332E" w:rsidRDefault="00BF5CF7" w:rsidP="00AF2CE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</w:t>
            </w:r>
            <w:r w:rsidR="008A415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Прийнято програму </w:t>
            </w:r>
            <w:r w:rsidR="00AF2CE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підтримки розвитку дрібного сільськогосподарського бізнесу -  фермерських господарств та фізичних осіб підприємців, які здійснюють діяльність в сфері розведення великої </w:t>
            </w:r>
          </w:p>
          <w:p w:rsidR="00AF2CE5" w:rsidRPr="0097332E" w:rsidRDefault="00AF2CE5" w:rsidP="00AF2CE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рогатої худоби молочних порід та кіз</w:t>
            </w:r>
          </w:p>
          <w:p w:rsidR="008A415C" w:rsidRPr="0097332E" w:rsidRDefault="00AF2CE5" w:rsidP="00AF2CE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 території Дунаєвецької міської ради</w:t>
            </w:r>
          </w:p>
          <w:p w:rsidR="0097332E" w:rsidRDefault="0097332E" w:rsidP="00D92B1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8" w:history="1">
              <w:r w:rsidR="00AF2CE5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http://dunrada.gov.ua/article-one/1378</w:t>
              </w:r>
            </w:hyperlink>
            <w:r w:rsidR="00AF2CE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8A415C" w:rsidRPr="0097332E" w:rsidRDefault="00BF5CF7" w:rsidP="00D92B12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</w:t>
            </w:r>
            <w:r w:rsidR="008A415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Зареєстровано 4 суб’єкта підприємницької діяльності у галузі розведення ВРХ та кіз. Зведено 3 приватні молочні ферми</w:t>
            </w:r>
            <w:r w:rsidR="00D92B1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D92B12" w:rsidRPr="0097332E" w:rsidRDefault="00D92B12" w:rsidP="008F514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Розширився </w:t>
            </w:r>
            <w:r w:rsidR="00BF5CF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склад учасників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СОК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Ягідний рай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До складу увійшли ще 10 сімей. </w:t>
            </w:r>
            <w:r w:rsidR="008F514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Загальна кількість членів кооперативу – 32</w:t>
            </w:r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 Збільшено площу</w:t>
            </w:r>
            <w:r w:rsidR="008F514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під ягідниками до 5 га.</w:t>
            </w:r>
          </w:p>
          <w:p w:rsidR="00F0797F" w:rsidRPr="0097332E" w:rsidRDefault="0097332E" w:rsidP="008F514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39" w:history="1">
              <w:r w:rsidR="00F0797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http://dunrada.gov.ua/search/?s=Самозайнятість%20населення%20-%20стратегічний%20пріоритет</w:t>
              </w:r>
            </w:hyperlink>
            <w:r w:rsidR="00F0797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D852D2" w:rsidRPr="0097332E" w:rsidRDefault="000009D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4. 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2.1.4.</w:t>
            </w:r>
          </w:p>
          <w:p w:rsidR="00D852D2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Стимулювання розвитку туризму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D852D2" w:rsidRPr="0097332E" w:rsidRDefault="0032419D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D852D2" w:rsidRPr="0097332E" w:rsidRDefault="000009D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Розроблення туристичних маршрутів та популяризуват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и їх в ЗМІ та мережі Інтернет</w:t>
            </w:r>
          </w:p>
        </w:tc>
        <w:tc>
          <w:tcPr>
            <w:tcW w:w="5717" w:type="dxa"/>
            <w:shd w:val="clear" w:color="auto" w:fill="auto"/>
          </w:tcPr>
          <w:p w:rsidR="00D852D2" w:rsidRPr="0097332E" w:rsidRDefault="00BF5CF7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Управлінням культури та туризму Дунаєвецької міської ради розроблено чотири туристичних маршрути:</w:t>
            </w:r>
          </w:p>
          <w:p w:rsidR="0032419D" w:rsidRPr="0097332E" w:rsidRDefault="00F80EF1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 м. Дунаївці: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Маленьке місто з великою душею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="0032419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32419D" w:rsidRPr="0097332E" w:rsidRDefault="0032419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lastRenderedPageBreak/>
              <w:t>2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Голозубинці–Сокілець</w:t>
            </w:r>
            <w:proofErr w:type="spellEnd"/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: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Повернення до витоків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”;</w:t>
            </w:r>
          </w:p>
          <w:p w:rsidR="0032419D" w:rsidRPr="0097332E" w:rsidRDefault="0032419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3.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Миньківці</w:t>
            </w:r>
            <w:proofErr w:type="spellEnd"/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: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“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 межі епох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</w:p>
          <w:p w:rsidR="00223F1F" w:rsidRPr="0097332E" w:rsidRDefault="00223F1F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4.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Рахнівка</w:t>
            </w:r>
            <w:proofErr w:type="spellEnd"/>
            <w:r w:rsidR="00F80EF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: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20 кілометрів витривалості, вражень та драйву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223F1F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0" w:history="1">
              <w:r w:rsidR="00223F1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http://dunrada.gov.ua/search/?s=Туристичні%20маршрути%20Дунаєвеччини</w:t>
              </w:r>
            </w:hyperlink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32419D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1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http://dunrada.gov.ua/news-one/3179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D852D2" w:rsidRPr="0097332E" w:rsidRDefault="00D852D2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009DC" w:rsidRPr="0097332E" w:rsidRDefault="000009D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0009DC" w:rsidRPr="0097332E" w:rsidRDefault="00223F1F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009DC" w:rsidRPr="0097332E" w:rsidRDefault="000009D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Здійснення благоустрою територій вздовж маршрутів</w:t>
            </w:r>
          </w:p>
        </w:tc>
        <w:tc>
          <w:tcPr>
            <w:tcW w:w="5717" w:type="dxa"/>
            <w:shd w:val="clear" w:color="auto" w:fill="auto"/>
          </w:tcPr>
          <w:p w:rsidR="00514BC8" w:rsidRPr="0097332E" w:rsidRDefault="00514BC8" w:rsidP="000C73E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0009DC" w:rsidRPr="0097332E" w:rsidRDefault="00223F1F" w:rsidP="000C73E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Проведено </w:t>
            </w:r>
            <w:r w:rsidR="000C73E3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8 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толок.</w:t>
            </w:r>
          </w:p>
        </w:tc>
        <w:tc>
          <w:tcPr>
            <w:tcW w:w="1391" w:type="dxa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009DC" w:rsidRPr="0097332E" w:rsidRDefault="000009D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0009DC" w:rsidRPr="0097332E" w:rsidRDefault="00984167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FFFFFF" w:themeFill="background1"/>
            <w:vAlign w:val="center"/>
          </w:tcPr>
          <w:p w:rsidR="000009DC" w:rsidRPr="0097332E" w:rsidRDefault="007F073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Виготовлення індивідуальної рекламної продукції, що стосується туризму</w:t>
            </w:r>
          </w:p>
        </w:tc>
        <w:tc>
          <w:tcPr>
            <w:tcW w:w="5717" w:type="dxa"/>
            <w:shd w:val="clear" w:color="auto" w:fill="auto"/>
          </w:tcPr>
          <w:p w:rsidR="00514BC8" w:rsidRPr="0097332E" w:rsidRDefault="00514BC8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EA3457" w:rsidRPr="0097332E" w:rsidRDefault="00EA3457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Виготовлено 1 тис. туристичних путівників.</w:t>
            </w:r>
          </w:p>
          <w:p w:rsidR="000009DC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2" w:history="1">
              <w:r w:rsidR="00EA34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http://dunrada.gov.ua/news-one/3053</w:t>
              </w:r>
            </w:hyperlink>
            <w:r w:rsidR="00EA34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009DC" w:rsidRPr="0097332E" w:rsidRDefault="000009D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0009DC" w:rsidRPr="0097332E" w:rsidRDefault="000009DC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0009DC" w:rsidRPr="0097332E" w:rsidRDefault="009F24D5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009DC" w:rsidRPr="0097332E" w:rsidRDefault="007F073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парків активного відпочинку</w:t>
            </w:r>
          </w:p>
        </w:tc>
        <w:tc>
          <w:tcPr>
            <w:tcW w:w="5717" w:type="dxa"/>
            <w:shd w:val="clear" w:color="auto" w:fill="auto"/>
          </w:tcPr>
          <w:p w:rsidR="000009DC" w:rsidRPr="0097332E" w:rsidRDefault="004812F9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</w:t>
            </w:r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Подано проект міні-гранту на створення </w:t>
            </w:r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proofErr w:type="spellStart"/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Мотузкового</w:t>
            </w:r>
            <w:proofErr w:type="spellEnd"/>
            <w:r w:rsidR="00223F1F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парку” </w:t>
            </w:r>
            <w:r w:rsidR="009F24D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в центральному </w:t>
            </w:r>
            <w:proofErr w:type="spellStart"/>
            <w:r w:rsidR="009F24D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сквері</w:t>
            </w:r>
            <w:proofErr w:type="spellEnd"/>
            <w:r w:rsidR="009F24D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9F24D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міста</w:t>
            </w:r>
            <w:proofErr w:type="spellEnd"/>
            <w:r w:rsidR="009F24D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9F24D5" w:rsidRPr="0097332E" w:rsidRDefault="009F24D5" w:rsidP="00A321A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п’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ять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проект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ів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за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умовами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Положення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“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ро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громадський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бюджет (бюджет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участі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) у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Дунаєвецькій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міській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раді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”.</w:t>
            </w:r>
          </w:p>
          <w:p w:rsidR="009F24D5" w:rsidRPr="0097332E" w:rsidRDefault="009F24D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1.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Майданчик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дозвілля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«</w:t>
            </w:r>
            <w:proofErr w:type="spellStart"/>
            <w:proofErr w:type="gram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Мрія</w:t>
            </w:r>
            <w:proofErr w:type="spellEnd"/>
            <w:proofErr w:type="gram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»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9F24D5" w:rsidRPr="0097332E" w:rsidRDefault="009F24D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2.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"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Відпочивати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треба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всі</w:t>
            </w:r>
            <w:proofErr w:type="gram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</w:t>
            </w:r>
            <w:proofErr w:type="spellEnd"/>
            <w:proofErr w:type="gram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- 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дорослим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, 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малим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"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9F24D5" w:rsidRPr="0097332E" w:rsidRDefault="009F24D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3.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Дитячий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майданчик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«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Фантазія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»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9F24D5" w:rsidRPr="0097332E" w:rsidRDefault="009F24D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4.</w:t>
            </w:r>
            <w:r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Облаштування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па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рку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відпочинку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в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селі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Іванківці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9F24D5" w:rsidRPr="0097332E" w:rsidRDefault="009F24D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5</w:t>
            </w:r>
            <w:r w:rsidR="00A321AE"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Дитячий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ігровий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майданчик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“ </w:t>
            </w:r>
            <w:proofErr w:type="spellStart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Пазлик</w:t>
            </w:r>
            <w:proofErr w:type="spellEnd"/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”.</w:t>
            </w:r>
          </w:p>
          <w:p w:rsidR="00A321AE" w:rsidRPr="0097332E" w:rsidRDefault="0097332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hyperlink r:id="rId43" w:anchor="/" w:history="1">
              <w:r w:rsidR="00A321AE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ru-RU"/>
                </w:rPr>
                <w:t>https://dunaevtsi-otg-budget.e-dem.in.ua/#/</w:t>
              </w:r>
            </w:hyperlink>
            <w:r w:rsidR="00A321AE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0009DC" w:rsidRPr="0097332E" w:rsidRDefault="00A321AE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249</w:t>
            </w:r>
            <w:r w:rsidR="00D86F5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,2 тис.</w:t>
            </w: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50 тис</w:t>
            </w: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50 тис.</w:t>
            </w: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49,9 тис.</w:t>
            </w: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50 тис.</w:t>
            </w:r>
          </w:p>
          <w:p w:rsidR="00916536" w:rsidRPr="0097332E" w:rsidRDefault="0091653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49,3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0009DC" w:rsidRPr="0097332E" w:rsidRDefault="000009D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7F0733" w:rsidRPr="0097332E" w:rsidRDefault="007F0733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F0733" w:rsidRPr="0097332E" w:rsidRDefault="007F0733" w:rsidP="0054717A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F0733" w:rsidRPr="0097332E" w:rsidRDefault="00984167" w:rsidP="00F80EF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7F0733" w:rsidRPr="0097332E" w:rsidRDefault="007F073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Створення інформаційного туристичного центру.</w:t>
            </w:r>
          </w:p>
        </w:tc>
        <w:tc>
          <w:tcPr>
            <w:tcW w:w="5717" w:type="dxa"/>
            <w:tcBorders>
              <w:bottom w:val="single" w:sz="4" w:space="0" w:color="auto"/>
            </w:tcBorders>
            <w:shd w:val="clear" w:color="auto" w:fill="auto"/>
          </w:tcPr>
          <w:p w:rsidR="007F0733" w:rsidRPr="0097332E" w:rsidRDefault="007F073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tcBorders>
              <w:bottom w:val="single" w:sz="4" w:space="0" w:color="auto"/>
            </w:tcBorders>
            <w:shd w:val="clear" w:color="auto" w:fill="auto"/>
          </w:tcPr>
          <w:p w:rsidR="007F0733" w:rsidRPr="0097332E" w:rsidRDefault="007F073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F0733" w:rsidRPr="0097332E" w:rsidRDefault="007F073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7F0733" w:rsidRPr="0097332E" w:rsidRDefault="007F0733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415785" w:rsidRPr="0097332E" w:rsidTr="009038EE">
        <w:trPr>
          <w:trHeight w:val="514"/>
        </w:trPr>
        <w:tc>
          <w:tcPr>
            <w:tcW w:w="354" w:type="dxa"/>
            <w:shd w:val="clear" w:color="auto" w:fill="FFE599" w:themeFill="accent4" w:themeFillTint="66"/>
            <w:vAlign w:val="center"/>
          </w:tcPr>
          <w:p w:rsidR="00415785" w:rsidRPr="0097332E" w:rsidRDefault="00415785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E2EFD9" w:themeFill="accent6" w:themeFillTint="33"/>
            <w:vAlign w:val="center"/>
          </w:tcPr>
          <w:p w:rsidR="00415785" w:rsidRPr="0097332E" w:rsidRDefault="00415785" w:rsidP="0054717A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ОПЕРАЦІЙНА ЦІЛЬ 2.2: Забезпечення ефективного розпорядження ресурсами громади</w:t>
            </w: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15785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5.</w:t>
            </w:r>
          </w:p>
        </w:tc>
        <w:tc>
          <w:tcPr>
            <w:tcW w:w="2325" w:type="dxa"/>
            <w:shd w:val="clear" w:color="auto" w:fill="auto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2.2.1.</w:t>
            </w:r>
          </w:p>
          <w:p w:rsidR="00415785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Ефективне розпорядження грошовими коштами та майном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15785" w:rsidRPr="0097332E" w:rsidRDefault="005A219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15785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Здійснення моніторингу стану надходжень доходів до місцевого бюджету та ефективності використання коштів</w:t>
            </w:r>
          </w:p>
        </w:tc>
        <w:tc>
          <w:tcPr>
            <w:tcW w:w="5717" w:type="dxa"/>
            <w:shd w:val="clear" w:color="auto" w:fill="auto"/>
          </w:tcPr>
          <w:p w:rsidR="00514BC8" w:rsidRPr="0097332E" w:rsidRDefault="00514BC8" w:rsidP="005A219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14BC8" w:rsidRPr="0097332E" w:rsidRDefault="00514BC8" w:rsidP="005A219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415785" w:rsidRPr="0097332E" w:rsidRDefault="004812F9" w:rsidP="005A219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 </w:t>
            </w:r>
            <w:r w:rsidR="005A219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Моніторинг здійснюється постійно. Інформація від Фінансового управління  надається щотижнево.</w:t>
            </w:r>
          </w:p>
        </w:tc>
        <w:tc>
          <w:tcPr>
            <w:tcW w:w="1391" w:type="dxa"/>
            <w:shd w:val="clear" w:color="auto" w:fill="auto"/>
          </w:tcPr>
          <w:p w:rsidR="00415785" w:rsidRPr="0097332E" w:rsidRDefault="0041578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415785" w:rsidRPr="0097332E" w:rsidRDefault="00415785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15785" w:rsidRPr="0097332E" w:rsidRDefault="00415785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5A219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Проведення інвентаризації земель та інших об’єктів нерухомості</w:t>
            </w:r>
          </w:p>
        </w:tc>
        <w:tc>
          <w:tcPr>
            <w:tcW w:w="5717" w:type="dxa"/>
            <w:shd w:val="clear" w:color="auto" w:fill="auto"/>
          </w:tcPr>
          <w:p w:rsidR="00EB263F" w:rsidRPr="0097332E" w:rsidRDefault="004812F9" w:rsidP="00EB263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 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 результатами проведеної інвентаризації земель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виявлено 144 га 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не 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витребуваних земельних часток (паїв) які в подальшому 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можуть бути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передані в оренду для ведення товарного с/г виробництва. </w:t>
            </w:r>
          </w:p>
          <w:p w:rsidR="00EB263F" w:rsidRPr="0097332E" w:rsidRDefault="00EB263F" w:rsidP="00EB263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Виявлено 219 га земель кому</w:t>
            </w:r>
            <w:r w:rsidR="005A320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нальної власності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 з яких 193 га передано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в оренду на земельних торгах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у формі аукціону.</w:t>
            </w:r>
          </w:p>
          <w:p w:rsidR="00444154" w:rsidRPr="0097332E" w:rsidRDefault="00EB263F" w:rsidP="00AA6EE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Внесено зміни у 34 договори оренди земель с/г призначення 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із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збільшення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розміру 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орендної плати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3F4357" w:rsidRPr="0097332E" w:rsidRDefault="0097332E" w:rsidP="00AA6EE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4" w:history="1">
              <w:r w:rsidR="003F43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http://dunrada.gov.ua/search/?s=Проведення%20земельних%20торгів%20у%20формі%20аукціону</w:t>
              </w:r>
            </w:hyperlink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3F4357" w:rsidRPr="0097332E" w:rsidRDefault="0097332E" w:rsidP="00AA6EE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5" w:history="1">
              <w:r w:rsidR="003F43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http://dunrada.gov.ua/search/?s=Результати%20земельного%20аукціону</w:t>
              </w:r>
            </w:hyperlink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C7412C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6. </w:t>
            </w:r>
          </w:p>
        </w:tc>
        <w:tc>
          <w:tcPr>
            <w:tcW w:w="2325" w:type="dxa"/>
            <w:shd w:val="clear" w:color="auto" w:fill="auto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2.2.2.</w:t>
            </w:r>
          </w:p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Реалізація заходів з енергоефективності та енергозбереження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C7412C" w:rsidRPr="0097332E" w:rsidRDefault="0021285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стадії реалізації.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412C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Підвищення ефективності використання енергетичних ресурсів</w:t>
            </w:r>
          </w:p>
        </w:tc>
        <w:tc>
          <w:tcPr>
            <w:tcW w:w="5717" w:type="dxa"/>
            <w:shd w:val="clear" w:color="auto" w:fill="auto"/>
          </w:tcPr>
          <w:p w:rsidR="005A2193" w:rsidRPr="0097332E" w:rsidRDefault="004812F9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Здійснюється</w:t>
            </w:r>
            <w:r w:rsidR="00CD649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щоденн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ий</w:t>
            </w:r>
            <w:r w:rsidR="00CD649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291DE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контрол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ь</w:t>
            </w:r>
            <w:r w:rsidR="00291DE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за використанням енергоносіїв в 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приміщеннях </w:t>
            </w:r>
            <w:r w:rsidR="00291DE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бюджетних установах міської ради за програмою </w:t>
            </w:r>
            <w:proofErr w:type="spellStart"/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енергомоніторингу</w:t>
            </w:r>
            <w:proofErr w:type="spellEnd"/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proofErr w:type="spellStart"/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Енергоплан</w:t>
            </w:r>
            <w:proofErr w:type="spellEnd"/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2.1.0</w:t>
            </w:r>
            <w:r w:rsidR="00DE143D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</w:t>
            </w:r>
            <w:r w:rsidR="005A3203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DE143D" w:rsidRPr="0097332E" w:rsidRDefault="00DE143D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Відслідковується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енергоспоживання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48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будівель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. На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конт</w:t>
            </w:r>
            <w:r w:rsidR="005A3203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олі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150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лічи</w:t>
            </w:r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льників</w:t>
            </w:r>
            <w:proofErr w:type="spellEnd"/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Виявлено</w:t>
            </w:r>
            <w:proofErr w:type="spellEnd"/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три </w:t>
            </w:r>
            <w:proofErr w:type="spellStart"/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некоректн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працюючі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лічильники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води та один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об’єкт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, </w:t>
            </w:r>
            <w:proofErr w:type="gram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</w:t>
            </w:r>
            <w:proofErr w:type="gram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ідключений до закладу освіти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.</w:t>
            </w:r>
          </w:p>
          <w:p w:rsidR="003E7A86" w:rsidRPr="0097332E" w:rsidRDefault="003E7A86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Зменшення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споживання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енергоносіїв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:</w:t>
            </w:r>
          </w:p>
          <w:p w:rsidR="003E7A86" w:rsidRPr="0097332E" w:rsidRDefault="003E7A86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lastRenderedPageBreak/>
              <w:t>Газопостачання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– 14%;</w:t>
            </w:r>
          </w:p>
          <w:p w:rsidR="003E7A86" w:rsidRPr="0097332E" w:rsidRDefault="003E7A86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Водопостачання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– 12%;</w:t>
            </w:r>
          </w:p>
          <w:p w:rsidR="003E7A86" w:rsidRPr="0097332E" w:rsidRDefault="003E7A86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Теплопостачання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– 10 %.</w:t>
            </w:r>
          </w:p>
          <w:p w:rsidR="00DE143D" w:rsidRPr="0097332E" w:rsidRDefault="00DE143D" w:rsidP="00291DED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</w:tc>
        <w:tc>
          <w:tcPr>
            <w:tcW w:w="1391" w:type="dxa"/>
            <w:shd w:val="clear" w:color="auto" w:fill="auto"/>
          </w:tcPr>
          <w:p w:rsidR="00CD6497" w:rsidRPr="0097332E" w:rsidRDefault="000B74CD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6,6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C7412C" w:rsidRPr="0097332E" w:rsidRDefault="003E7A86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Людський фактор.</w:t>
            </w:r>
          </w:p>
        </w:tc>
        <w:tc>
          <w:tcPr>
            <w:tcW w:w="1195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C7412C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C7412C" w:rsidRPr="0097332E" w:rsidRDefault="00212853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412C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Підтримка розвитку альтернативної та відновлювальної енергетики</w:t>
            </w:r>
          </w:p>
        </w:tc>
        <w:tc>
          <w:tcPr>
            <w:tcW w:w="5717" w:type="dxa"/>
            <w:shd w:val="clear" w:color="auto" w:fill="auto"/>
          </w:tcPr>
          <w:p w:rsidR="00AF3A9D" w:rsidRPr="0097332E" w:rsidRDefault="00AF3A9D" w:rsidP="00EB263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C7412C" w:rsidRPr="0097332E" w:rsidRDefault="004812F9" w:rsidP="00EB263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Визначено </w:t>
            </w:r>
            <w:proofErr w:type="spellStart"/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дев</w:t>
            </w:r>
            <w:proofErr w:type="spellEnd"/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’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ять ділянок</w:t>
            </w:r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для 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можливого </w:t>
            </w:r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розміщення об</w:t>
            </w:r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’</w:t>
            </w:r>
            <w:proofErr w:type="spellStart"/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єктів</w:t>
            </w:r>
            <w:proofErr w:type="spellEnd"/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відновлюваної енергетики </w:t>
            </w:r>
            <w:r w:rsidR="00AA6EE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загальною </w:t>
            </w:r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площею </w:t>
            </w:r>
            <w:r w:rsidR="00EB263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25,5 </w:t>
            </w:r>
            <w:r w:rsidR="00212853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га.</w:t>
            </w:r>
          </w:p>
          <w:p w:rsidR="003F4357" w:rsidRPr="0097332E" w:rsidRDefault="0097332E" w:rsidP="00EB263F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6" w:history="1">
              <w:r w:rsidR="003F435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http://dunrada.gov.ua/articles/136</w:t>
              </w:r>
            </w:hyperlink>
            <w:r w:rsidR="003F435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C7412C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C7412C" w:rsidRPr="0097332E" w:rsidRDefault="005D56C1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412C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Реалізація заходів з енергозбереження (утеплення фасадів, покрівель, заміна віконних та дверних блоків на енергозберігаючі)</w:t>
            </w:r>
          </w:p>
        </w:tc>
        <w:tc>
          <w:tcPr>
            <w:tcW w:w="5717" w:type="dxa"/>
            <w:shd w:val="clear" w:color="auto" w:fill="auto"/>
          </w:tcPr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Утеплення будівлі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Вихрівської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 ступенів.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2. Утеплення горищного перекриття у В.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Жванчицькій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І-ІІІ ст.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3. Капітальний ремонт Дунаєвецької загальноосвітньої школи І-ІІІ ступенів № 3 (утеплення фасадів та горищного перекриття);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4. Заміна котлів в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Залісецькій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«ЗОШ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І-ІІст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.» ДНЗ;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5. Капітальний ремонт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Чанківський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ДНЗ (утеплення фасаду);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6. Капітальний ремонт будинку культури в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Голозубинці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Дунаєвецького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району, Хмельницької області. (утеплення фасаду);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7. Капітальний ремонт будинку культури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Чаньків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Дунаєвецького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Хмельницької області. (утеплення фасаду);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8. Капітальний ремонт будівлі НВК  "Загальноосвітньої школи I-III ст.,</w:t>
            </w:r>
            <w:r w:rsidR="00304F5A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гімназія" (утеплення фасадів та горищного перекриття).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9. Переобладнано 2 газові котельні комунального підприємства теплових мереж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Дунаївецької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міської рад</w:t>
            </w:r>
            <w:r w:rsidR="00510BA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и на альтернативне паливо;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10. Проведено капітальний ремонт вуличного освітлення із заміною  світильників на енергоощадні (98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шт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);</w:t>
            </w:r>
          </w:p>
          <w:p w:rsidR="00CD6497" w:rsidRPr="0097332E" w:rsidRDefault="00CD6497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11. Замінено лампи вуличного освітлення </w:t>
            </w:r>
            <w:r w:rsidR="00A30FD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 натрієвих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на енергоощадні (20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шт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);</w:t>
            </w:r>
          </w:p>
          <w:p w:rsidR="00C7412C" w:rsidRPr="0097332E" w:rsidRDefault="00CD6497" w:rsidP="00916536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12.</w:t>
            </w:r>
            <w:r w:rsidR="00916536" w:rsidRPr="0097332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6E4E3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Капітальний ремонт будівлі </w:t>
            </w:r>
            <w:proofErr w:type="spellStart"/>
            <w:r w:rsidR="006E4E3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Залісецького</w:t>
            </w:r>
            <w:proofErr w:type="spellEnd"/>
            <w:r w:rsidR="006E4E3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НВК ЗОШ 1-ІІ  ст. ДНЗ в с. </w:t>
            </w:r>
            <w:proofErr w:type="spellStart"/>
            <w:r w:rsidR="006E4E3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Залісці</w:t>
            </w:r>
            <w:proofErr w:type="spellEnd"/>
            <w:r w:rsidR="006E4E3C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6E4E3C" w:rsidRPr="0097332E" w:rsidRDefault="006E4E3C" w:rsidP="006E4E3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13. Капітальний ремонт будівлі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Нестеровецької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1-ІІІ ст. </w:t>
            </w:r>
          </w:p>
          <w:p w:rsidR="006E4E3C" w:rsidRPr="0097332E" w:rsidRDefault="006E4E3C" w:rsidP="006E4E3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14. Капітальний ремонт будівлі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Зеленченської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ЗОШ 1-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II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ст.</w:t>
            </w:r>
          </w:p>
          <w:p w:rsidR="00E05C9F" w:rsidRPr="0097332E" w:rsidRDefault="0097332E" w:rsidP="006E4E3C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7" w:history="1">
              <w:r w:rsidR="00E05C9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http://dunrada.gov.ua/search/?s=Роботи%20щодо%20утеплення%20Дунаєвецького%20навчально-виховного%20комплексу%20«Загальноосвітня%20школа%20І-ІІІ%20ст.%2C%20гімназія»</w:t>
              </w:r>
            </w:hyperlink>
            <w:r w:rsidR="00E05C9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391" w:type="dxa"/>
            <w:shd w:val="clear" w:color="auto" w:fill="auto"/>
          </w:tcPr>
          <w:p w:rsidR="00C7412C" w:rsidRPr="0097332E" w:rsidRDefault="00776781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Меценатство</w:t>
            </w:r>
          </w:p>
          <w:p w:rsidR="00776781" w:rsidRPr="0097332E" w:rsidRDefault="00776781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Меценатство</w:t>
            </w:r>
          </w:p>
          <w:p w:rsidR="00776781" w:rsidRPr="0097332E" w:rsidRDefault="00510BA7" w:rsidP="00CD649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2 223</w:t>
            </w:r>
            <w:r w:rsidR="00CD3E8E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</w:t>
            </w:r>
            <w:r w:rsidR="00776781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тис.</w:t>
            </w:r>
          </w:p>
          <w:p w:rsidR="00776781" w:rsidRPr="0097332E" w:rsidRDefault="00776781" w:rsidP="00CD6497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776781" w:rsidRPr="0097332E" w:rsidRDefault="00776781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106 тис.</w:t>
            </w:r>
          </w:p>
          <w:p w:rsidR="00776781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598 </w:t>
            </w:r>
            <w:r w:rsidR="00CD3E8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тис.</w:t>
            </w:r>
          </w:p>
          <w:p w:rsidR="00CD3E8E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2463,9 </w:t>
            </w:r>
            <w:r w:rsidR="00304F5A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тис</w:t>
            </w:r>
            <w:r w:rsidR="00CD3E8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CD3E8E" w:rsidRPr="0097332E" w:rsidRDefault="00CD3E8E" w:rsidP="00CD6497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  <w:p w:rsidR="00CD3E8E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5 020,5</w:t>
            </w:r>
            <w:r w:rsidR="00510BA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 </w:t>
            </w:r>
          </w:p>
          <w:p w:rsidR="00510BA7" w:rsidRPr="0097332E" w:rsidRDefault="00510BA7" w:rsidP="00CD6497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  <w:p w:rsidR="00510BA7" w:rsidRPr="0097332E" w:rsidRDefault="00871604" w:rsidP="00CD6497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372,6</w:t>
            </w:r>
            <w:r w:rsidR="00510BA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475 тис.</w:t>
            </w: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916536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16536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1493,2 тис.</w:t>
            </w:r>
          </w:p>
          <w:p w:rsidR="006E4E3C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6E4E3C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780,4 тис.</w:t>
            </w:r>
          </w:p>
          <w:p w:rsidR="006E4E3C" w:rsidRPr="0097332E" w:rsidRDefault="006E4E3C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736,5 тис.</w:t>
            </w:r>
          </w:p>
          <w:p w:rsidR="00E05C9F" w:rsidRPr="0097332E" w:rsidRDefault="00E05C9F" w:rsidP="00CD6497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C7412C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7. 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2.2.3.</w:t>
            </w:r>
          </w:p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Розроблення містобудівної документації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C7412C" w:rsidRPr="0097332E" w:rsidRDefault="005D56C1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412C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Продовження заходів по виготовленню і затвердженню містобудівної документації міста та населених пунктів громади</w:t>
            </w:r>
          </w:p>
        </w:tc>
        <w:tc>
          <w:tcPr>
            <w:tcW w:w="5717" w:type="dxa"/>
            <w:shd w:val="clear" w:color="auto" w:fill="auto"/>
          </w:tcPr>
          <w:p w:rsidR="00AF3A9D" w:rsidRPr="0097332E" w:rsidRDefault="00AF3A9D" w:rsidP="00E8407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AF3A9D" w:rsidRPr="0097332E" w:rsidRDefault="00AF3A9D" w:rsidP="00E8407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C7412C" w:rsidRPr="0097332E" w:rsidRDefault="00EB7334" w:rsidP="00E8407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         </w:t>
            </w:r>
            <w:r w:rsidR="006F0A8A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Виготовлено 13 звітів стратегічно-екологічних оцінок до проектів генеральних планів населених пунктів громади в тому числі м. Дунаївці.</w:t>
            </w:r>
          </w:p>
          <w:p w:rsidR="006F0A8A" w:rsidRPr="0097332E" w:rsidRDefault="006F0A8A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AF3A9D" w:rsidRPr="0097332E" w:rsidRDefault="00AF3A9D" w:rsidP="00E8407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AF3A9D" w:rsidRPr="0097332E" w:rsidRDefault="00AF3A9D" w:rsidP="00E84073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</w:p>
          <w:p w:rsidR="00C7412C" w:rsidRPr="0097332E" w:rsidRDefault="00CE4122" w:rsidP="00E84073">
            <w:pPr>
              <w:spacing w:after="0" w:line="240" w:lineRule="auto"/>
              <w:rPr>
                <w:rFonts w:ascii="Times New Roman" w:hAnsi="Times New Roman"/>
                <w:i/>
                <w:color w:val="FF0000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510</w:t>
            </w:r>
            <w:r w:rsidR="000C73E3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,7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 тис.</w:t>
            </w:r>
          </w:p>
        </w:tc>
        <w:tc>
          <w:tcPr>
            <w:tcW w:w="1372" w:type="dxa"/>
            <w:gridSpan w:val="2"/>
            <w:shd w:val="clear" w:color="auto" w:fill="auto"/>
          </w:tcPr>
          <w:p w:rsidR="00C7412C" w:rsidRPr="0097332E" w:rsidRDefault="006F0A8A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Постійні зміни в законодавстві та ДБН що спричиняє до затягування виготовлення містобудівної документації.</w:t>
            </w:r>
          </w:p>
        </w:tc>
        <w:tc>
          <w:tcPr>
            <w:tcW w:w="1195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C7412C" w:rsidRPr="0097332E" w:rsidRDefault="00C7412C" w:rsidP="00D852D2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C7412C" w:rsidRPr="0097332E" w:rsidRDefault="00C7412C" w:rsidP="00C7412C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C7412C" w:rsidRPr="0097332E" w:rsidRDefault="005D56C1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C7412C" w:rsidRPr="0097332E" w:rsidRDefault="00C7412C" w:rsidP="005A320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Розроблення детальних планів окремих частин населених пунктів громади</w:t>
            </w:r>
          </w:p>
        </w:tc>
        <w:tc>
          <w:tcPr>
            <w:tcW w:w="5717" w:type="dxa"/>
            <w:shd w:val="clear" w:color="auto" w:fill="auto"/>
          </w:tcPr>
          <w:p w:rsidR="00AF3A9D" w:rsidRPr="0097332E" w:rsidRDefault="00AF3A9D" w:rsidP="006F0A8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C7412C" w:rsidRPr="0097332E" w:rsidRDefault="00EB7334" w:rsidP="006F0A8A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</w:t>
            </w:r>
            <w:r w:rsidR="006F0A8A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Затверджено 6 детальних планів територій та надано 8 дозволів на розроблення нових.</w:t>
            </w:r>
          </w:p>
        </w:tc>
        <w:tc>
          <w:tcPr>
            <w:tcW w:w="1391" w:type="dxa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C7412C" w:rsidRPr="0097332E" w:rsidRDefault="00C7412C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444154" w:rsidRPr="0097332E" w:rsidTr="009038EE">
        <w:trPr>
          <w:trHeight w:val="699"/>
        </w:trPr>
        <w:tc>
          <w:tcPr>
            <w:tcW w:w="15400" w:type="dxa"/>
            <w:gridSpan w:val="10"/>
            <w:shd w:val="clear" w:color="auto" w:fill="FFE599" w:themeFill="accent4" w:themeFillTint="66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444154" w:rsidRPr="0097332E" w:rsidRDefault="008C4ED8" w:rsidP="008C4E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СТРАТЕГІЧНА  ЦІЛЬ</w:t>
            </w:r>
            <w:r w:rsidR="00F21044"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 xml:space="preserve"> 3: </w:t>
            </w: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ПІДВИЩЕННЯ СТАНДАРТІВ ЖИТТЯ НАСЕЛЕННЯ ТА РОЗВИТОК ТЕРИТОРІЇ</w:t>
            </w:r>
          </w:p>
        </w:tc>
      </w:tr>
      <w:tr w:rsidR="00444154" w:rsidRPr="0097332E" w:rsidTr="009038EE">
        <w:trPr>
          <w:trHeight w:val="412"/>
        </w:trPr>
        <w:tc>
          <w:tcPr>
            <w:tcW w:w="354" w:type="dxa"/>
            <w:shd w:val="clear" w:color="auto" w:fill="FFE599" w:themeFill="accent4" w:themeFillTint="66"/>
          </w:tcPr>
          <w:p w:rsidR="00444154" w:rsidRPr="0097332E" w:rsidRDefault="00444154" w:rsidP="00E8407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E2EFD9" w:themeFill="accent6" w:themeFillTint="33"/>
            <w:vAlign w:val="center"/>
          </w:tcPr>
          <w:p w:rsidR="00444154" w:rsidRPr="0097332E" w:rsidRDefault="008C4ED8" w:rsidP="008C4ED8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ОПЕРАЦІЙНА ЦІЛЬ 3.1: Створення комфортних та безпечних умов проживання населення</w:t>
            </w: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3.1.1.</w:t>
            </w:r>
          </w:p>
          <w:p w:rsidR="00444154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Зменшення рівня забрудненості водних ресурсів.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Розчистка русла річок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EB7334" w:rsidP="00CC137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</w:t>
            </w:r>
            <w:r w:rsidR="00CC137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Завершено капітальний ремонт  русла р.</w:t>
            </w:r>
            <w:r w:rsidR="00E05C9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Тернав</w:t>
            </w:r>
            <w:r w:rsidR="00CC137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а з метою ліквідації  підтоплення  садиб по вул. Набережній в м. Дунаївці.</w:t>
            </w:r>
          </w:p>
          <w:p w:rsidR="00E05C9F" w:rsidRPr="0097332E" w:rsidRDefault="0097332E" w:rsidP="00CC137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8" w:history="1">
              <w:r w:rsidR="00E05C9F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http://dunrada.gov.ua/news-one/3751</w:t>
              </w:r>
            </w:hyperlink>
            <w:r w:rsidR="00E05C9F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444154" w:rsidRPr="0097332E" w:rsidRDefault="00873CA5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2 368,9</w:t>
            </w:r>
            <w:r w:rsidR="00CC137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444154" w:rsidRPr="0097332E" w:rsidRDefault="0044415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444154" w:rsidRPr="0097332E" w:rsidRDefault="0044415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C4ED8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C4ED8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Розширення існуючої мережі водовідведення та завершення реконструкції водоочисних споруд та каналізації.</w:t>
            </w:r>
          </w:p>
        </w:tc>
        <w:tc>
          <w:tcPr>
            <w:tcW w:w="5717" w:type="dxa"/>
            <w:shd w:val="clear" w:color="auto" w:fill="auto"/>
          </w:tcPr>
          <w:p w:rsidR="006C4EF0" w:rsidRPr="0097332E" w:rsidRDefault="006C4EF0" w:rsidP="00CC137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8C4ED8" w:rsidRPr="0097332E" w:rsidRDefault="00CC1370" w:rsidP="00873CA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Реконструкція очисних споруд та напірного колектора м. Дунаївці (2 черга-напірний </w:t>
            </w:r>
            <w:r w:rsidR="008F15F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колектор, </w:t>
            </w:r>
            <w:proofErr w:type="spellStart"/>
            <w:r w:rsidR="008F15F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піскоуловлювачі</w:t>
            </w:r>
            <w:proofErr w:type="spellEnd"/>
            <w:r w:rsidR="008F15F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 КНС)</w:t>
            </w:r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6C4EF0" w:rsidRPr="0097332E" w:rsidRDefault="006C4EF0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2 000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3.1.2.</w:t>
            </w:r>
          </w:p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Очищення території громади від стихійних звалищ та сміття, формування ефективної системи управління твердими побутовими відходами.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8C4ED8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C4ED8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Придбання техніки для вивезення ТПВ та охоплення даною послугою жителів усіх населених пунктів громади</w:t>
            </w:r>
          </w:p>
        </w:tc>
        <w:tc>
          <w:tcPr>
            <w:tcW w:w="5717" w:type="dxa"/>
            <w:shd w:val="clear" w:color="auto" w:fill="auto"/>
          </w:tcPr>
          <w:p w:rsidR="006C4EF0" w:rsidRPr="0097332E" w:rsidRDefault="006C4EF0" w:rsidP="006C4EF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6C4EF0" w:rsidRPr="0097332E" w:rsidRDefault="006C4EF0" w:rsidP="006C4EF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8C4ED8" w:rsidRPr="0097332E" w:rsidRDefault="006C4EF0" w:rsidP="006C4EF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Придбано пилосос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Laski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VL 300;</w:t>
            </w:r>
          </w:p>
          <w:p w:rsidR="006C4EF0" w:rsidRPr="0097332E" w:rsidRDefault="006C4EF0" w:rsidP="006C4EF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2. Станом на</w:t>
            </w:r>
            <w:r w:rsidR="00D45148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1.01.2020 року укладено 2</w:t>
            </w:r>
            <w:r w:rsidR="00AA246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750 договорів на вивезення ТПВ у 30 населених пунктах.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6C4EF0" w:rsidRPr="0097332E" w:rsidRDefault="006C4EF0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6C4EF0" w:rsidRPr="0097332E" w:rsidRDefault="006C4EF0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8C4ED8" w:rsidRPr="0097332E" w:rsidRDefault="006C4EF0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59 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C4ED8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C4ED8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Запровадження сортування ТПВ</w:t>
            </w:r>
          </w:p>
        </w:tc>
        <w:tc>
          <w:tcPr>
            <w:tcW w:w="5717" w:type="dxa"/>
            <w:shd w:val="clear" w:color="auto" w:fill="auto"/>
          </w:tcPr>
          <w:p w:rsidR="00D45148" w:rsidRPr="0097332E" w:rsidRDefault="00D45148" w:rsidP="00D45148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Облаштовано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4 сміттєві майданчики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;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8C4ED8" w:rsidRPr="0097332E" w:rsidRDefault="00D45148" w:rsidP="00D45148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Придбано та встановлено </w:t>
            </w:r>
            <w:r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16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євро контейнери для збору ТПВ  та  4 контейнери під </w:t>
            </w:r>
            <w:r w:rsidR="00AA246D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ПЕТ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пляшку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8C4ED8" w:rsidRPr="0097332E" w:rsidRDefault="00D4514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151 тис.</w:t>
            </w:r>
          </w:p>
          <w:p w:rsidR="00D45148" w:rsidRPr="0097332E" w:rsidRDefault="00D4514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81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C4ED8" w:rsidRPr="0097332E" w:rsidRDefault="00F739E3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C4ED8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Будівництво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сміттєсортувальної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5B3922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лінії</w:t>
            </w:r>
          </w:p>
        </w:tc>
        <w:tc>
          <w:tcPr>
            <w:tcW w:w="5717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13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8C4ED8" w:rsidRPr="0097332E" w:rsidRDefault="008C4ED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C4ED8" w:rsidRPr="0097332E" w:rsidRDefault="008C4ED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8C4ED8" w:rsidRPr="0097332E" w:rsidRDefault="005B3922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Будівництво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сміттєпереробного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заводу</w:t>
            </w:r>
          </w:p>
        </w:tc>
        <w:tc>
          <w:tcPr>
            <w:tcW w:w="5717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13" w:type="dxa"/>
            <w:gridSpan w:val="2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8C4ED8" w:rsidRPr="0097332E" w:rsidRDefault="00F739E3" w:rsidP="00F739E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Відсутніс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ть необхідного об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en-US"/>
              </w:rPr>
              <w:t>’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є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му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ТПВ</w:t>
            </w:r>
          </w:p>
        </w:tc>
        <w:tc>
          <w:tcPr>
            <w:tcW w:w="969" w:type="dxa"/>
            <w:shd w:val="clear" w:color="auto" w:fill="auto"/>
          </w:tcPr>
          <w:p w:rsidR="008C4ED8" w:rsidRPr="0097332E" w:rsidRDefault="008C4ED8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5B3922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3.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5B3922" w:rsidRPr="0097332E" w:rsidRDefault="005B3922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3.1.3.</w:t>
            </w:r>
          </w:p>
          <w:p w:rsidR="00444154" w:rsidRPr="0097332E" w:rsidRDefault="005B3922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Забезпечення якісного транспортного сполучення між населеними пунктами громади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44415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5B3922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Будівництво, ремонт та реконструкцію доріг громади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D159B4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Грейдерування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та поточний ремонт доріг в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білощебеневому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покритті в м. Дунаївці -  36,6 тис.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кв.м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</w:t>
            </w:r>
          </w:p>
          <w:p w:rsidR="00D159B4" w:rsidRPr="0097332E" w:rsidRDefault="00D159B4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Ямковий ремонт в асфальтному покритті - 0,6 тис.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кв.м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</w:t>
            </w:r>
          </w:p>
          <w:p w:rsidR="00D159B4" w:rsidRPr="0097332E" w:rsidRDefault="00D159B4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3. Поточний ремонт в асфальтному покритті -  0,6 тис.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кв.м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 </w:t>
            </w:r>
          </w:p>
          <w:p w:rsidR="00D159B4" w:rsidRPr="0097332E" w:rsidRDefault="00D159B4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4. Капітальний ремонт вул. Ватутіна в асфальтному покритті протяжністю 525 метрів.</w:t>
            </w:r>
          </w:p>
          <w:p w:rsidR="00F17A6B" w:rsidRPr="0097332E" w:rsidRDefault="00F17A6B" w:rsidP="00D159B4">
            <w:pPr>
              <w:spacing w:after="0" w:line="240" w:lineRule="auto"/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5. </w:t>
            </w:r>
            <w:r w:rsidR="00794C9B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Поточний ремонт мостів: В. </w:t>
            </w:r>
            <w:proofErr w:type="spellStart"/>
            <w:r w:rsidR="00794C9B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Кужелева</w:t>
            </w:r>
            <w:proofErr w:type="spellEnd"/>
            <w:r w:rsidR="00794C9B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 xml:space="preserve">, </w:t>
            </w:r>
            <w:proofErr w:type="spellStart"/>
            <w:r w:rsidR="00794C9B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Рачинці</w:t>
            </w:r>
            <w:proofErr w:type="spellEnd"/>
            <w:r w:rsidR="00794C9B" w:rsidRPr="0097332E">
              <w:rPr>
                <w:rFonts w:ascii="Times New Roman" w:hAnsi="Times New Roman"/>
                <w:i/>
                <w:color w:val="000000" w:themeColor="text1"/>
                <w:sz w:val="24"/>
                <w:szCs w:val="24"/>
                <w:lang w:val="uk-UA"/>
              </w:rPr>
              <w:t>, Дунаївці (вул. Набережна)</w:t>
            </w:r>
          </w:p>
          <w:p w:rsidR="00A26767" w:rsidRPr="0097332E" w:rsidRDefault="0097332E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49" w:history="1">
              <w:r w:rsidR="00A2676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http://dunrada.gov.ua/search/?s=Поточний%20ремонт%20доріг%C2%A0</w:t>
              </w:r>
            </w:hyperlink>
            <w:r w:rsidR="00A2676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D159B4" w:rsidRPr="0097332E" w:rsidRDefault="0097332E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50" w:history="1">
              <w:r w:rsidR="00A2676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http://dunrada.gov.ua/search/?s=Розпочато%20капітальний%20ремонт%20покриття%20 вулиці%20Ватутіна%20в%20м.%20Дунаївці</w:t>
              </w:r>
            </w:hyperlink>
            <w:r w:rsidR="00A26767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  <w:p w:rsidR="00D159B4" w:rsidRPr="0097332E" w:rsidRDefault="0097332E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hyperlink r:id="rId51" w:history="1">
              <w:r w:rsidR="00D159B4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uk-UA"/>
                </w:rPr>
                <w:t>http://dunrada.gov.ua/search/?s=Капітальний%20ремонт%20вулиці%20Ватутіна</w:t>
              </w:r>
            </w:hyperlink>
            <w:r w:rsidR="00D159B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444154" w:rsidRPr="0097332E" w:rsidRDefault="00D159B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2 286,2 тис.</w:t>
            </w:r>
          </w:p>
          <w:p w:rsidR="00D159B4" w:rsidRPr="0097332E" w:rsidRDefault="00D159B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159B4" w:rsidRPr="0097332E" w:rsidRDefault="00D159B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465,5 тис.</w:t>
            </w:r>
          </w:p>
          <w:p w:rsidR="00D159B4" w:rsidRPr="0097332E" w:rsidRDefault="00D159B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399,4 тис.</w:t>
            </w:r>
          </w:p>
          <w:p w:rsidR="00D159B4" w:rsidRPr="0097332E" w:rsidRDefault="00D159B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</w:t>
            </w:r>
            <w:r w:rsidR="00064B69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490 тис</w:t>
            </w:r>
            <w:r w:rsidR="00064B69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  <w:p w:rsidR="00794C9B" w:rsidRPr="0097332E" w:rsidRDefault="00794C9B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794C9B" w:rsidRPr="0097332E" w:rsidRDefault="00794C9B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203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444154" w:rsidRPr="0097332E" w:rsidRDefault="0044415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444154" w:rsidRPr="0097332E" w:rsidRDefault="00444154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5B3922" w:rsidRPr="0097332E" w:rsidRDefault="005B3922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5B3922" w:rsidRPr="0097332E" w:rsidRDefault="005B3922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5B3922" w:rsidRPr="0097332E" w:rsidRDefault="000C191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реалізовано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B3922" w:rsidRPr="0097332E" w:rsidRDefault="005B3922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Участь у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співфінансуванні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об’їзної та під’їзних доріг до населених пунктів</w:t>
            </w:r>
          </w:p>
        </w:tc>
        <w:tc>
          <w:tcPr>
            <w:tcW w:w="5717" w:type="dxa"/>
            <w:shd w:val="clear" w:color="auto" w:fill="auto"/>
          </w:tcPr>
          <w:p w:rsidR="00CC490A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CC490A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B3922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Ділянка дороги в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Голозубинці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CC490A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CC490A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5B3922" w:rsidRPr="0097332E" w:rsidRDefault="00CC490A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160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5B3922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4.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0C6E44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3.1.4.</w:t>
            </w:r>
          </w:p>
          <w:p w:rsidR="005B3922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Забезпечення питною водою населених пунктів, що мають найгостріші проблеми з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водопостачанням та якістю питної води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5B3922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5B3922" w:rsidRPr="0097332E" w:rsidRDefault="000C6E4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Будівництво мережі централізованого водопостачання та водовідведення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 населених пунктах, в яких недостатня кількість питної води</w:t>
            </w:r>
          </w:p>
        </w:tc>
        <w:tc>
          <w:tcPr>
            <w:tcW w:w="5717" w:type="dxa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713" w:type="dxa"/>
            <w:gridSpan w:val="2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5B3922" w:rsidRPr="0097332E" w:rsidRDefault="005B3922" w:rsidP="0012470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444154" w:rsidRPr="0097332E" w:rsidRDefault="0044415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444154" w:rsidRPr="0097332E" w:rsidRDefault="0044415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44415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444154" w:rsidRPr="0097332E" w:rsidRDefault="000C6E4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Продовження мережі водопроводу та водовідведення міста</w:t>
            </w:r>
          </w:p>
        </w:tc>
        <w:tc>
          <w:tcPr>
            <w:tcW w:w="5717" w:type="dxa"/>
            <w:shd w:val="clear" w:color="auto" w:fill="auto"/>
          </w:tcPr>
          <w:p w:rsidR="00444154" w:rsidRPr="0097332E" w:rsidRDefault="00CB20AA" w:rsidP="006C4EF0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  </w:t>
            </w:r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Побудовано водопровідну мережу по вул. Гонти протяжністю 320 </w:t>
            </w:r>
            <w:proofErr w:type="spellStart"/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м.п</w:t>
            </w:r>
            <w:proofErr w:type="spellEnd"/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., вул. Сагайдачного протяжністю 350 </w:t>
            </w:r>
            <w:proofErr w:type="spellStart"/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м.п</w:t>
            </w:r>
            <w:proofErr w:type="spellEnd"/>
            <w:r w:rsidR="006C4EF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444154" w:rsidRPr="0097332E" w:rsidRDefault="000C191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79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444154" w:rsidRPr="0097332E" w:rsidRDefault="0044415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444154" w:rsidRPr="0097332E" w:rsidRDefault="0044415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C6E44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0C6E44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0C6E4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C6E44" w:rsidRPr="0097332E" w:rsidRDefault="000C6E4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Здійснення ремонту та реконструкції мереж водопостачання та водовідведення міста</w:t>
            </w:r>
          </w:p>
        </w:tc>
        <w:tc>
          <w:tcPr>
            <w:tcW w:w="5717" w:type="dxa"/>
            <w:shd w:val="clear" w:color="auto" w:fill="auto"/>
          </w:tcPr>
          <w:p w:rsidR="000C6E44" w:rsidRPr="0097332E" w:rsidRDefault="00CB20AA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реконструкцію ділянки напірного каналізаційного колектора по пров. Партизанському, вул. Робочій, Шевченка в м. Дунаївці від КНС-2 до перехрестя з вул. Гагаріна з улаштуванням нового гасильного колодязя</w:t>
            </w:r>
          </w:p>
          <w:p w:rsidR="005D56C1" w:rsidRPr="0097332E" w:rsidRDefault="005D56C1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fldChar w:fldCharType="begin"/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instrText xml:space="preserve"> HYPERLINK "http://dunrada.gov.ua/search/?s=«Реконструкція%20ділянки%20напірного%20каналізаційного%20колектора%20по%20 пров.%20Партизанському%2C%20вул.%20Робочій%2C%20вул.%20Шевченка%20в%20м.%20Дунаївці%20Хмельницької% </w:instrText>
            </w:r>
          </w:p>
          <w:p w:rsidR="005D56C1" w:rsidRPr="0097332E" w:rsidRDefault="005D56C1" w:rsidP="00EB3871">
            <w:pPr>
              <w:spacing w:after="0" w:line="240" w:lineRule="auto"/>
              <w:rPr>
                <w:rStyle w:val="ac"/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instrText xml:space="preserve">20області%20від%20КНС-2%20до%20перехрестя%20з%20вул.%20Гагаріна%20з%20влаштуванням% 20нового%20гасильного%20колодязя%20і%20проведення%20реконструкції" </w:instrTex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fldChar w:fldCharType="separate"/>
            </w:r>
            <w:r w:rsidRPr="0097332E">
              <w:rPr>
                <w:rStyle w:val="ac"/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http://dunrada.gov.ua/search/?s=«Реконструкція%20ділянки%20напірного%20каналізаційного%20колектора%20по%20 пров.%20Партизанському%2C%20вул.%20Робочій%2C%20вул.%20Шевченка%20в%20м.%20Дунаївці%20Хмельницької% </w:t>
            </w:r>
          </w:p>
          <w:p w:rsidR="00E05C9F" w:rsidRPr="0097332E" w:rsidRDefault="005D56C1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Style w:val="ac"/>
                <w:rFonts w:ascii="Times New Roman" w:hAnsi="Times New Roman"/>
                <w:i/>
                <w:sz w:val="24"/>
                <w:szCs w:val="24"/>
                <w:lang w:val="uk-UA"/>
              </w:rPr>
              <w:t>20області%20від%20КНС-2%20до%20перехрестя%20з%20вул.%20Гагаріна%20з%20влаштуванням% 20нового%20гасильного%20колодязя%20і%20проведення%20реконструкції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fldChar w:fldCharType="end"/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0C6E44" w:rsidRPr="0097332E" w:rsidRDefault="00873CA5" w:rsidP="00873CA5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1 316,6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C6E44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0C6E44" w:rsidRPr="0097332E" w:rsidRDefault="000C6E44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0C6E4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C6E44" w:rsidRPr="0097332E" w:rsidRDefault="000C6E44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Очищення, поглиблення та ремонт громадських колодязів</w:t>
            </w:r>
          </w:p>
        </w:tc>
        <w:tc>
          <w:tcPr>
            <w:tcW w:w="5717" w:type="dxa"/>
            <w:shd w:val="clear" w:color="auto" w:fill="auto"/>
          </w:tcPr>
          <w:p w:rsidR="00D159B4" w:rsidRPr="0097332E" w:rsidRDefault="00CB20AA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</w:t>
            </w:r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Встановлено та </w:t>
            </w:r>
            <w:proofErr w:type="spellStart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облаштовано</w:t>
            </w:r>
            <w:proofErr w:type="spellEnd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5 колодязів:</w:t>
            </w:r>
          </w:p>
          <w:p w:rsidR="00D159B4" w:rsidRPr="0097332E" w:rsidRDefault="005D56C1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r w:rsidR="00CB20AA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- 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с. Велика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Кужел</w:t>
            </w:r>
            <w:r w:rsidR="00D159B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– 2 шт., </w:t>
            </w:r>
          </w:p>
          <w:p w:rsidR="00D159B4" w:rsidRPr="0097332E" w:rsidRDefault="00CB20AA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-   </w:t>
            </w:r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с. </w:t>
            </w:r>
            <w:proofErr w:type="spellStart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Ліпіни</w:t>
            </w:r>
            <w:proofErr w:type="spellEnd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– 1 шт., </w:t>
            </w:r>
          </w:p>
          <w:p w:rsidR="00D159B4" w:rsidRPr="0097332E" w:rsidRDefault="00CB20AA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-   </w:t>
            </w:r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с. </w:t>
            </w:r>
            <w:proofErr w:type="spellStart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Ксаверівка</w:t>
            </w:r>
            <w:proofErr w:type="spellEnd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– 1 шт., </w:t>
            </w:r>
          </w:p>
          <w:p w:rsidR="000C6E44" w:rsidRPr="0097332E" w:rsidRDefault="00CB20AA" w:rsidP="00D159B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-   </w:t>
            </w:r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с. </w:t>
            </w:r>
            <w:proofErr w:type="spellStart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Панасівка</w:t>
            </w:r>
            <w:proofErr w:type="spellEnd"/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– 1 шт.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0C6E44" w:rsidRPr="0097332E" w:rsidRDefault="00D159B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53,3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C6E44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3.1.5.</w:t>
            </w:r>
          </w:p>
          <w:p w:rsidR="000C6E44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Покращення вуличного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освітлення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C6E4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C6E44" w:rsidRPr="0097332E" w:rsidRDefault="008A449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Будівництво та реконструкція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мереж вуличного освітлення із застосуванням енергозберігаючих технологій</w:t>
            </w:r>
          </w:p>
        </w:tc>
        <w:tc>
          <w:tcPr>
            <w:tcW w:w="5717" w:type="dxa"/>
            <w:shd w:val="clear" w:color="auto" w:fill="auto"/>
          </w:tcPr>
          <w:p w:rsidR="000C6E44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         </w:t>
            </w:r>
            <w:r w:rsidR="002C7AD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капітальний ремонт вуличного освітлення: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1. Дунаївці: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-  </w:t>
            </w:r>
            <w:r w:rsidR="0069783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вул. Нова,</w:t>
            </w:r>
            <w:r w:rsidR="00D064A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Тімірязє</w:t>
            </w:r>
            <w:r w:rsidR="0069783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ва, Зелена, Комарова, Подільська, Відродження, Молодіжна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- </w:t>
            </w:r>
            <w:r w:rsidR="00DC5568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D064A0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вул</w:t>
            </w:r>
            <w:proofErr w:type="spellEnd"/>
            <w:r w:rsidR="00D064A0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. Миру, </w:t>
            </w:r>
            <w:proofErr w:type="spellStart"/>
            <w:r w:rsidR="00D064A0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Заводська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, 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Заремби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провул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Загородній</w:t>
            </w:r>
            <w:proofErr w:type="spellEnd"/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2.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Городиська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3.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Катеринівка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3 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Панасівка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4.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Сокілець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5.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Ганнівка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6. с. В. Жванчик;</w:t>
            </w:r>
          </w:p>
          <w:p w:rsidR="002C7AD0" w:rsidRPr="0097332E" w:rsidRDefault="00873CA5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7.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Січи</w:t>
            </w:r>
            <w:r w:rsidR="002C7AD0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нці</w:t>
            </w:r>
            <w:proofErr w:type="spellEnd"/>
            <w:r w:rsidR="002C7AD0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;</w:t>
            </w:r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8. 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с. </w:t>
            </w:r>
            <w:proofErr w:type="spellStart"/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Рачи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нці</w:t>
            </w:r>
            <w:proofErr w:type="spellEnd"/>
          </w:p>
          <w:p w:rsidR="004B086F" w:rsidRPr="0097332E" w:rsidRDefault="004B086F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2C7AD0" w:rsidRPr="0097332E" w:rsidRDefault="004B086F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На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капітальні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ремонти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вуличного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освітлення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населених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пунктів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громади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виготовлено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17 проектно-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кошторисних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документацій</w:t>
            </w:r>
            <w:proofErr w:type="spellEnd"/>
          </w:p>
          <w:p w:rsidR="002C7AD0" w:rsidRPr="0097332E" w:rsidRDefault="002C7AD0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</w:p>
          <w:p w:rsidR="005D7567" w:rsidRPr="0097332E" w:rsidRDefault="0097332E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hyperlink r:id="rId52" w:history="1">
              <w:r w:rsidR="005D756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ru-RU"/>
                </w:rPr>
                <w:t>http://dunrada.gov.ua/search/?s=«Червоне%20село»% 20відтепер%20із%20вуличним%20освітленням</w:t>
              </w:r>
            </w:hyperlink>
            <w:r w:rsidR="005D756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! </w:t>
            </w:r>
          </w:p>
          <w:p w:rsidR="005D7567" w:rsidRPr="0097332E" w:rsidRDefault="0097332E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ru-RU"/>
              </w:rPr>
            </w:pPr>
            <w:hyperlink r:id="rId53" w:history="1">
              <w:r w:rsidR="005D7567" w:rsidRPr="0097332E">
                <w:rPr>
                  <w:rStyle w:val="ac"/>
                  <w:rFonts w:ascii="Times New Roman" w:hAnsi="Times New Roman"/>
                  <w:i/>
                  <w:sz w:val="24"/>
                  <w:szCs w:val="24"/>
                  <w:lang w:val="ru-RU"/>
                </w:rPr>
                <w:t>http://dunrada.gov.ua/search/?s=Вуличне%20освітлення%20сіл%20громади</w:t>
              </w:r>
            </w:hyperlink>
            <w:r w:rsidR="005D7567"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2C7AD0" w:rsidRPr="0097332E" w:rsidRDefault="002C7AD0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2C7AD0" w:rsidRPr="0097332E" w:rsidRDefault="004B086F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3368,3</w:t>
            </w:r>
            <w:r w:rsidR="00697834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тис.</w:t>
            </w:r>
          </w:p>
          <w:p w:rsidR="00697834" w:rsidRPr="0097332E" w:rsidRDefault="0069783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697834" w:rsidRPr="0097332E" w:rsidRDefault="0069783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106 тис.</w:t>
            </w:r>
          </w:p>
          <w:p w:rsidR="00697834" w:rsidRPr="0097332E" w:rsidRDefault="0069783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2C7AD0" w:rsidRPr="0097332E" w:rsidRDefault="002C7AD0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101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,3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2C7AD0" w:rsidRPr="0097332E" w:rsidRDefault="00873CA5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164,3</w:t>
            </w:r>
            <w:r w:rsidR="002C7AD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2C7AD0" w:rsidRPr="0097332E" w:rsidRDefault="002C7AD0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225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,3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2C7AD0" w:rsidRPr="0097332E" w:rsidRDefault="00873CA5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207,8</w:t>
            </w:r>
            <w:r w:rsidR="002C7AD0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</w:t>
            </w:r>
          </w:p>
          <w:p w:rsidR="002C7AD0" w:rsidRPr="0097332E" w:rsidRDefault="002C7AD0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11</w:t>
            </w:r>
            <w:r w:rsidR="00873CA5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5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тис.</w:t>
            </w:r>
          </w:p>
          <w:p w:rsidR="002C7AD0" w:rsidRPr="0097332E" w:rsidRDefault="009038EE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рахунок соц. угод</w:t>
            </w:r>
          </w:p>
          <w:p w:rsidR="009038EE" w:rsidRPr="0097332E" w:rsidRDefault="009038EE" w:rsidP="009038E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 рахунок соц. угод </w:t>
            </w:r>
          </w:p>
          <w:p w:rsidR="009038EE" w:rsidRPr="0097332E" w:rsidRDefault="009038EE" w:rsidP="009038E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рахунок соц. угод</w:t>
            </w:r>
          </w:p>
          <w:p w:rsidR="002C7AD0" w:rsidRPr="0097332E" w:rsidRDefault="002C7AD0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4B086F" w:rsidRPr="0097332E" w:rsidRDefault="004B086F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4B086F" w:rsidRPr="0097332E" w:rsidRDefault="004B086F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80 тис.</w:t>
            </w:r>
          </w:p>
        </w:tc>
        <w:tc>
          <w:tcPr>
            <w:tcW w:w="1276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0C6E44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6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3.1.6.</w:t>
            </w:r>
          </w:p>
          <w:p w:rsidR="000C6E44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Покращення благоустрою населених пунктів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0C6E44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0C6E44" w:rsidRPr="0097332E" w:rsidRDefault="008A449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Проведення роз'яснювальної роботи серед населення щодо утримання в належному санітарному стані прибудинкових територій та вулиць</w:t>
            </w:r>
          </w:p>
        </w:tc>
        <w:tc>
          <w:tcPr>
            <w:tcW w:w="5717" w:type="dxa"/>
            <w:shd w:val="clear" w:color="auto" w:fill="auto"/>
          </w:tcPr>
          <w:p w:rsidR="000C6E44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       </w:t>
            </w:r>
            <w:r w:rsidR="005D56C1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Вручено 154 попереджень та  складено 155 протоколів про порушення Правил благоустрою населених  пунктів.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0C6E44" w:rsidRPr="0097332E" w:rsidRDefault="000C6E44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8A4498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  <w:vAlign w:val="center"/>
          </w:tcPr>
          <w:p w:rsidR="008A4498" w:rsidRPr="0097332E" w:rsidRDefault="008A449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Визначення та облаштувати місць торгівлі,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зупинок, стоянок,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парковок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, зелених зон та інших інфраструктурних об'єктів</w:t>
            </w:r>
          </w:p>
        </w:tc>
        <w:tc>
          <w:tcPr>
            <w:tcW w:w="5717" w:type="dxa"/>
            <w:shd w:val="clear" w:color="auto" w:fill="auto"/>
          </w:tcPr>
          <w:p w:rsidR="00A26767" w:rsidRPr="0097332E" w:rsidRDefault="00A26767" w:rsidP="00F739E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Відповідно до визначеної схеми руху по вул. Шевченка, І Травна та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Красінських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: </w:t>
            </w:r>
          </w:p>
          <w:p w:rsidR="008A4498" w:rsidRPr="0097332E" w:rsidRDefault="00A26767" w:rsidP="00F739E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1. </w:t>
            </w:r>
            <w:proofErr w:type="spellStart"/>
            <w:r w:rsidR="009038EE"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Облаштовано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6 пішохідних переходів з бруківки з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підняттям над рівнем проїзної частини дороги.</w:t>
            </w:r>
          </w:p>
          <w:p w:rsidR="00A26767" w:rsidRPr="0097332E" w:rsidRDefault="00A26767" w:rsidP="00F739E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2.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Облаштовано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парковку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біля магазину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“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Універмаг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”.</w:t>
            </w:r>
          </w:p>
        </w:tc>
        <w:tc>
          <w:tcPr>
            <w:tcW w:w="1713" w:type="dxa"/>
            <w:gridSpan w:val="2"/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038EE" w:rsidRPr="0097332E" w:rsidRDefault="009038EE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038EE" w:rsidRPr="0097332E" w:rsidRDefault="00CC6B9D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267,9 тис.</w:t>
            </w:r>
          </w:p>
          <w:p w:rsidR="009038EE" w:rsidRPr="0097332E" w:rsidRDefault="009038EE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9038EE" w:rsidRPr="0097332E" w:rsidRDefault="009038EE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Коштом власника.</w:t>
            </w:r>
          </w:p>
          <w:p w:rsidR="009038EE" w:rsidRPr="0097332E" w:rsidRDefault="009038EE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A4498" w:rsidRPr="0097332E" w:rsidRDefault="008A4498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A4498" w:rsidRPr="0097332E" w:rsidRDefault="005D56C1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8A4498" w:rsidRPr="0097332E" w:rsidRDefault="008A4498" w:rsidP="005D56C1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Покращення самоорганізації населення щодо здійснення благоустрою, організація толок, конкурсів на кращий населений пункт, вулицю, двір</w:t>
            </w:r>
          </w:p>
        </w:tc>
        <w:tc>
          <w:tcPr>
            <w:tcW w:w="5717" w:type="dxa"/>
            <w:tcBorders>
              <w:bottom w:val="single" w:sz="4" w:space="0" w:color="auto"/>
            </w:tcBorders>
            <w:shd w:val="clear" w:color="auto" w:fill="auto"/>
          </w:tcPr>
          <w:p w:rsidR="00DC5568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C5568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C5568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DC5568" w:rsidRPr="0097332E" w:rsidRDefault="00DC5568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8A4498" w:rsidRPr="0097332E" w:rsidRDefault="008674F9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Проведено толок – 8.</w:t>
            </w:r>
          </w:p>
        </w:tc>
        <w:tc>
          <w:tcPr>
            <w:tcW w:w="1713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76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969" w:type="dxa"/>
            <w:tcBorders>
              <w:bottom w:val="single" w:sz="4" w:space="0" w:color="auto"/>
            </w:tcBorders>
            <w:shd w:val="clear" w:color="auto" w:fill="auto"/>
          </w:tcPr>
          <w:p w:rsidR="008A4498" w:rsidRPr="0097332E" w:rsidRDefault="008A4498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3618D3" w:rsidRPr="0097332E" w:rsidTr="009038EE">
        <w:trPr>
          <w:trHeight w:val="487"/>
        </w:trPr>
        <w:tc>
          <w:tcPr>
            <w:tcW w:w="354" w:type="dxa"/>
            <w:shd w:val="clear" w:color="auto" w:fill="FFE599" w:themeFill="accent4" w:themeFillTint="66"/>
            <w:vAlign w:val="center"/>
          </w:tcPr>
          <w:p w:rsidR="003618D3" w:rsidRPr="0097332E" w:rsidRDefault="003618D3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5046" w:type="dxa"/>
            <w:gridSpan w:val="9"/>
            <w:shd w:val="clear" w:color="auto" w:fill="E2EFD9" w:themeFill="accent6" w:themeFillTint="33"/>
            <w:vAlign w:val="center"/>
          </w:tcPr>
          <w:p w:rsidR="003618D3" w:rsidRPr="0097332E" w:rsidRDefault="003618D3" w:rsidP="00726924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b/>
                <w:sz w:val="24"/>
                <w:szCs w:val="24"/>
                <w:lang w:val="uk-UA"/>
              </w:rPr>
              <w:t>ОПЕРАЦІЙНА ЦІЛЬ 3.2: Покращення якості надання соціальних послуг вразливим верствам населення</w:t>
            </w:r>
          </w:p>
        </w:tc>
      </w:tr>
      <w:tr w:rsidR="00A42C81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A42C81" w:rsidRPr="0097332E" w:rsidRDefault="00A42C81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7.</w:t>
            </w:r>
          </w:p>
        </w:tc>
        <w:tc>
          <w:tcPr>
            <w:tcW w:w="2325" w:type="dxa"/>
            <w:shd w:val="clear" w:color="auto" w:fill="auto"/>
            <w:vAlign w:val="center"/>
          </w:tcPr>
          <w:p w:rsidR="00A42C81" w:rsidRPr="0097332E" w:rsidRDefault="00A42C81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Захід 3.2.1.</w:t>
            </w:r>
          </w:p>
          <w:p w:rsidR="00A42C81" w:rsidRPr="0097332E" w:rsidRDefault="00A42C81" w:rsidP="003618D3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Якісне надання соціальних послуг вразливим категоріям громадян</w:t>
            </w:r>
          </w:p>
        </w:tc>
        <w:tc>
          <w:tcPr>
            <w:tcW w:w="1204" w:type="dxa"/>
            <w:shd w:val="clear" w:color="auto" w:fill="auto"/>
            <w:vAlign w:val="center"/>
          </w:tcPr>
          <w:p w:rsidR="00A42C81" w:rsidRPr="0097332E" w:rsidRDefault="00A42C81" w:rsidP="008674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Придбання спеціальної техніки для надання послуг громадянам з особливими потребами</w:t>
            </w:r>
          </w:p>
        </w:tc>
        <w:tc>
          <w:tcPr>
            <w:tcW w:w="5717" w:type="dxa"/>
            <w:shd w:val="clear" w:color="auto" w:fill="auto"/>
          </w:tcPr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Придбанно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5 велосипедів для соціальних робітників у відділення соціальної допомоги вдома. Отримано в якості гуманітарної допомоги велотренажера.</w:t>
            </w:r>
          </w:p>
        </w:tc>
        <w:tc>
          <w:tcPr>
            <w:tcW w:w="1391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A42C81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42C81" w:rsidRPr="0097332E" w:rsidRDefault="00A42C81" w:rsidP="008674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A42C81" w:rsidRPr="0097332E" w:rsidRDefault="00A42C81" w:rsidP="003618D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Придбання сучасної високоефективного обладнання для надання соціально-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профілактичних  послуг населенню</w:t>
            </w:r>
          </w:p>
        </w:tc>
        <w:tc>
          <w:tcPr>
            <w:tcW w:w="5717" w:type="dxa"/>
            <w:shd w:val="clear" w:color="auto" w:fill="auto"/>
          </w:tcPr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A42C81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42C81" w:rsidRPr="0097332E" w:rsidRDefault="00A42C81" w:rsidP="008674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A42C81" w:rsidRPr="0097332E" w:rsidRDefault="00A42C81" w:rsidP="003618D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Впровадження нових форм та методів роботи з людьми, що потребують соціального захисту та допомоги</w:t>
            </w:r>
          </w:p>
        </w:tc>
        <w:tc>
          <w:tcPr>
            <w:tcW w:w="5717" w:type="dxa"/>
            <w:shd w:val="clear" w:color="auto" w:fill="auto"/>
          </w:tcPr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Впровадження програми для кривдників, які вчиняють домашнє насильство.</w:t>
            </w:r>
          </w:p>
        </w:tc>
        <w:tc>
          <w:tcPr>
            <w:tcW w:w="1391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A42C81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42C81" w:rsidRPr="0097332E" w:rsidRDefault="00A42C81" w:rsidP="008674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A42C81" w:rsidRPr="0097332E" w:rsidRDefault="00A42C81" w:rsidP="003618D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Створення місць для тимчасового проживання людей, які опинилися в складних життєвих обставинах</w:t>
            </w:r>
          </w:p>
        </w:tc>
        <w:tc>
          <w:tcPr>
            <w:tcW w:w="5717" w:type="dxa"/>
            <w:shd w:val="clear" w:color="auto" w:fill="auto"/>
          </w:tcPr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A42C81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auto"/>
            <w:vAlign w:val="center"/>
          </w:tcPr>
          <w:p w:rsidR="00A42C81" w:rsidRPr="0097332E" w:rsidRDefault="00A42C81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auto"/>
            <w:vAlign w:val="center"/>
          </w:tcPr>
          <w:p w:rsidR="00A42C81" w:rsidRPr="0097332E" w:rsidRDefault="00A42C81" w:rsidP="008674F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В процесі реалізації</w:t>
            </w:r>
          </w:p>
        </w:tc>
        <w:tc>
          <w:tcPr>
            <w:tcW w:w="1842" w:type="dxa"/>
            <w:shd w:val="clear" w:color="auto" w:fill="auto"/>
          </w:tcPr>
          <w:p w:rsidR="00A42C81" w:rsidRPr="0097332E" w:rsidRDefault="00A42C81" w:rsidP="003618D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Проведення виставок-ярмарків робіт місцевих майстрів - осіб похилого віку та осіб з обмеженими можливостями  з метою пропагування їхніх творчих здобутків, активізації </w:t>
            </w: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>творчого потенціалу, покращення морального та матеріального стану</w:t>
            </w:r>
          </w:p>
        </w:tc>
        <w:tc>
          <w:tcPr>
            <w:tcW w:w="5717" w:type="dxa"/>
            <w:shd w:val="clear" w:color="auto" w:fill="auto"/>
          </w:tcPr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lastRenderedPageBreak/>
              <w:t xml:space="preserve">      Виставка дитячих малюнків «Моя мама» (учасники - діти з сімей,які знаходяться в СЖО);</w:t>
            </w:r>
          </w:p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Виїзний пленер – майстер клас с.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Заставля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та виставка робіт за результатами пленеру, липень 2019;</w:t>
            </w:r>
          </w:p>
          <w:p w:rsidR="00A42C81" w:rsidRPr="0097332E" w:rsidRDefault="00A42C81" w:rsidP="0097332E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     Щотижневі заняття  студії арт – терапії для осіб з інвалідністю та членів сімей СЖО (проводяться психологом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терцентру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Попюк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Р.В. та методистом МКМПЦ </w:t>
            </w:r>
            <w:proofErr w:type="spellStart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>Цимбалюк</w:t>
            </w:r>
            <w:proofErr w:type="spellEnd"/>
            <w:r w:rsidRPr="0097332E">
              <w:rPr>
                <w:rFonts w:ascii="Times New Roman" w:hAnsi="Times New Roman"/>
                <w:i/>
                <w:sz w:val="24"/>
                <w:szCs w:val="24"/>
                <w:lang w:val="uk-UA"/>
              </w:rPr>
              <w:t xml:space="preserve"> О.Г.;</w:t>
            </w:r>
          </w:p>
          <w:p w:rsidR="00A42C81" w:rsidRPr="0097332E" w:rsidRDefault="00A42C81" w:rsidP="0097332E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     Участь творчого колективу студії арт – терапії в фестивалі творчості «Сяйво дитинства» в рамках фестивалю «Республіка </w:t>
            </w:r>
            <w:proofErr w:type="spellStart"/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>Фест</w:t>
            </w:r>
            <w:proofErr w:type="spellEnd"/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» м. Хмельницький, серпень 2019 та в фестивалі творчості «Барви життя» </w:t>
            </w:r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lastRenderedPageBreak/>
              <w:t xml:space="preserve">м. </w:t>
            </w:r>
            <w:proofErr w:type="spellStart"/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>Красилів</w:t>
            </w:r>
            <w:proofErr w:type="spellEnd"/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грудень 2019;</w:t>
            </w:r>
          </w:p>
          <w:p w:rsidR="00A42C81" w:rsidRPr="0097332E" w:rsidRDefault="00A42C81" w:rsidP="0097332E">
            <w:pPr>
              <w:rPr>
                <w:rFonts w:ascii="Times New Roman" w:hAnsi="Times New Roman"/>
                <w:sz w:val="24"/>
                <w:szCs w:val="24"/>
                <w:lang w:val="uk-UA"/>
              </w:rPr>
            </w:pPr>
            <w:r w:rsidRPr="0097332E">
              <w:rPr>
                <w:rFonts w:ascii="Times New Roman" w:hAnsi="Times New Roman"/>
                <w:sz w:val="24"/>
                <w:szCs w:val="24"/>
                <w:lang w:val="uk-UA"/>
              </w:rPr>
              <w:t xml:space="preserve">      Показ театралізованого дійства студії арт – терапії «Народження Ісуса Христа» та участь у виставці на різдвяній зустрічі в літературно – мистецькій вітальні міської бібліотеки.</w:t>
            </w:r>
          </w:p>
        </w:tc>
        <w:tc>
          <w:tcPr>
            <w:tcW w:w="1391" w:type="dxa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auto"/>
          </w:tcPr>
          <w:p w:rsidR="00A42C81" w:rsidRPr="0097332E" w:rsidRDefault="00A42C81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  <w:tr w:rsidR="008674F9" w:rsidRPr="0097332E" w:rsidTr="009038EE">
        <w:tc>
          <w:tcPr>
            <w:tcW w:w="354" w:type="dxa"/>
            <w:shd w:val="clear" w:color="auto" w:fill="FFE599" w:themeFill="accent4" w:themeFillTint="66"/>
            <w:vAlign w:val="center"/>
          </w:tcPr>
          <w:p w:rsidR="003618D3" w:rsidRPr="0097332E" w:rsidRDefault="003618D3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2325" w:type="dxa"/>
            <w:shd w:val="clear" w:color="auto" w:fill="FFE599" w:themeFill="accent4" w:themeFillTint="66"/>
            <w:vAlign w:val="center"/>
          </w:tcPr>
          <w:p w:rsidR="003618D3" w:rsidRPr="0097332E" w:rsidRDefault="003618D3" w:rsidP="008A4498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204" w:type="dxa"/>
            <w:shd w:val="clear" w:color="auto" w:fill="FFE599" w:themeFill="accent4" w:themeFillTint="66"/>
          </w:tcPr>
          <w:p w:rsidR="003618D3" w:rsidRPr="0097332E" w:rsidRDefault="003618D3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842" w:type="dxa"/>
            <w:shd w:val="clear" w:color="auto" w:fill="FFE599" w:themeFill="accent4" w:themeFillTint="66"/>
          </w:tcPr>
          <w:p w:rsidR="003618D3" w:rsidRPr="0097332E" w:rsidRDefault="003618D3" w:rsidP="003618D3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5717" w:type="dxa"/>
            <w:shd w:val="clear" w:color="auto" w:fill="FFE599" w:themeFill="accent4" w:themeFillTint="66"/>
          </w:tcPr>
          <w:p w:rsidR="003618D3" w:rsidRPr="0097332E" w:rsidRDefault="003618D3" w:rsidP="00EB3871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91" w:type="dxa"/>
            <w:shd w:val="clear" w:color="auto" w:fill="FFE599" w:themeFill="accent4" w:themeFillTint="66"/>
          </w:tcPr>
          <w:p w:rsidR="003618D3" w:rsidRPr="0097332E" w:rsidRDefault="003618D3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372" w:type="dxa"/>
            <w:gridSpan w:val="2"/>
            <w:shd w:val="clear" w:color="auto" w:fill="FFE599" w:themeFill="accent4" w:themeFillTint="66"/>
          </w:tcPr>
          <w:p w:rsidR="003618D3" w:rsidRPr="0097332E" w:rsidRDefault="003618D3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  <w:tc>
          <w:tcPr>
            <w:tcW w:w="1195" w:type="dxa"/>
            <w:gridSpan w:val="2"/>
            <w:shd w:val="clear" w:color="auto" w:fill="FFE599" w:themeFill="accent4" w:themeFillTint="66"/>
          </w:tcPr>
          <w:p w:rsidR="003618D3" w:rsidRPr="0097332E" w:rsidRDefault="003618D3" w:rsidP="00726924">
            <w:pPr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  <w:lang w:val="uk-UA"/>
              </w:rPr>
            </w:pPr>
          </w:p>
        </w:tc>
      </w:tr>
    </w:tbl>
    <w:p w:rsidR="0095346D" w:rsidRDefault="0095346D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</w:p>
    <w:p w:rsidR="0097332E" w:rsidRDefault="0097332E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</w:p>
    <w:p w:rsidR="0097332E" w:rsidRDefault="0097332E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</w:p>
    <w:p w:rsidR="0097332E" w:rsidRDefault="0097332E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</w:p>
    <w:p w:rsidR="0097332E" w:rsidRDefault="0097332E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</w:p>
    <w:p w:rsidR="0097332E" w:rsidRPr="001F378B" w:rsidRDefault="0097332E" w:rsidP="0097332E">
      <w:pPr>
        <w:shd w:val="clear" w:color="auto" w:fill="FFFFFF"/>
        <w:spacing w:after="0" w:line="240" w:lineRule="auto"/>
        <w:rPr>
          <w:rFonts w:ascii="Times New Roman" w:hAnsi="Times New Roman"/>
          <w:sz w:val="24"/>
          <w:szCs w:val="24"/>
          <w:lang w:val="uk-UA"/>
        </w:rPr>
      </w:pPr>
      <w:r w:rsidRPr="001F378B">
        <w:rPr>
          <w:rFonts w:ascii="Times New Roman" w:hAnsi="Times New Roman"/>
          <w:color w:val="000000"/>
          <w:sz w:val="24"/>
          <w:szCs w:val="24"/>
        </w:rPr>
        <w:t>Міський голова                                                </w:t>
      </w:r>
      <w:r>
        <w:rPr>
          <w:rFonts w:ascii="Times New Roman" w:hAnsi="Times New Roman"/>
          <w:color w:val="000000"/>
          <w:sz w:val="24"/>
          <w:szCs w:val="24"/>
          <w:lang w:val="uk-UA"/>
        </w:rPr>
        <w:t xml:space="preserve">                                                              </w:t>
      </w:r>
      <w:r w:rsidRPr="001F378B">
        <w:rPr>
          <w:rFonts w:ascii="Times New Roman" w:hAnsi="Times New Roman"/>
          <w:color w:val="000000"/>
          <w:sz w:val="24"/>
          <w:szCs w:val="24"/>
        </w:rPr>
        <w:t>                                        Веліна ЗАЯЦЬ</w:t>
      </w:r>
    </w:p>
    <w:p w:rsidR="0097332E" w:rsidRPr="0097332E" w:rsidRDefault="0097332E" w:rsidP="000A5E76">
      <w:pPr>
        <w:spacing w:after="0" w:line="240" w:lineRule="auto"/>
        <w:ind w:left="-142"/>
        <w:rPr>
          <w:rFonts w:ascii="Times New Roman" w:hAnsi="Times New Roman"/>
          <w:i/>
          <w:sz w:val="24"/>
          <w:szCs w:val="24"/>
          <w:lang w:val="uk-UA"/>
        </w:rPr>
      </w:pPr>
      <w:bookmarkStart w:id="1" w:name="_GoBack"/>
      <w:bookmarkEnd w:id="1"/>
    </w:p>
    <w:sectPr w:rsidR="0097332E" w:rsidRPr="0097332E" w:rsidSect="008C1D42">
      <w:headerReference w:type="default" r:id="rId54"/>
      <w:footerReference w:type="default" r:id="rId55"/>
      <w:pgSz w:w="16838" w:h="11906" w:orient="landscape"/>
      <w:pgMar w:top="1417" w:right="1417" w:bottom="567" w:left="1560" w:header="426" w:footer="1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338E7" w:rsidRDefault="00A338E7" w:rsidP="00E21D80">
      <w:pPr>
        <w:spacing w:after="0" w:line="240" w:lineRule="auto"/>
      </w:pPr>
      <w:r>
        <w:separator/>
      </w:r>
    </w:p>
  </w:endnote>
  <w:endnote w:type="continuationSeparator" w:id="0">
    <w:p w:rsidR="00A338E7" w:rsidRDefault="00A338E7" w:rsidP="00E21D8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-sans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482045823"/>
      <w:docPartObj>
        <w:docPartGallery w:val="Page Numbers (Bottom of Page)"/>
        <w:docPartUnique/>
      </w:docPartObj>
    </w:sdtPr>
    <w:sdtEndPr>
      <w:rPr>
        <w:sz w:val="18"/>
        <w:szCs w:val="18"/>
      </w:rPr>
    </w:sdtEndPr>
    <w:sdtContent>
      <w:p w:rsidR="0097332E" w:rsidRPr="007E7A88" w:rsidRDefault="0097332E" w:rsidP="007E7A88">
        <w:pPr>
          <w:pStyle w:val="a7"/>
          <w:jc w:val="center"/>
          <w:rPr>
            <w:sz w:val="18"/>
            <w:szCs w:val="18"/>
          </w:rPr>
        </w:pPr>
        <w:r w:rsidRPr="003F4735">
          <w:rPr>
            <w:sz w:val="18"/>
            <w:szCs w:val="18"/>
          </w:rPr>
          <w:fldChar w:fldCharType="begin"/>
        </w:r>
        <w:r w:rsidRPr="003F4735">
          <w:rPr>
            <w:sz w:val="18"/>
            <w:szCs w:val="18"/>
          </w:rPr>
          <w:instrText>PAGE   \* MERGEFORMAT</w:instrText>
        </w:r>
        <w:r w:rsidRPr="003F4735">
          <w:rPr>
            <w:sz w:val="18"/>
            <w:szCs w:val="18"/>
          </w:rPr>
          <w:fldChar w:fldCharType="separate"/>
        </w:r>
        <w:r w:rsidR="00D110BF">
          <w:rPr>
            <w:noProof/>
            <w:sz w:val="18"/>
            <w:szCs w:val="18"/>
          </w:rPr>
          <w:t>25</w:t>
        </w:r>
        <w:r w:rsidRPr="003F4735">
          <w:rPr>
            <w:sz w:val="18"/>
            <w:szCs w:val="18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338E7" w:rsidRDefault="00A338E7" w:rsidP="00E21D80">
      <w:pPr>
        <w:spacing w:after="0" w:line="240" w:lineRule="auto"/>
      </w:pPr>
      <w:r>
        <w:separator/>
      </w:r>
    </w:p>
  </w:footnote>
  <w:footnote w:type="continuationSeparator" w:id="0">
    <w:p w:rsidR="00A338E7" w:rsidRDefault="00A338E7" w:rsidP="00E21D8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Look w:val="04A0" w:firstRow="1" w:lastRow="0" w:firstColumn="1" w:lastColumn="0" w:noHBand="0" w:noVBand="1"/>
    </w:tblPr>
    <w:tblGrid>
      <w:gridCol w:w="4591"/>
      <w:gridCol w:w="1842"/>
      <w:gridCol w:w="5551"/>
    </w:tblGrid>
    <w:tr w:rsidR="0097332E" w:rsidRPr="001B7C83" w:rsidTr="00762930">
      <w:trPr>
        <w:trHeight w:val="703"/>
        <w:jc w:val="center"/>
      </w:trPr>
      <w:tc>
        <w:tcPr>
          <w:tcW w:w="4591" w:type="dxa"/>
          <w:vAlign w:val="center"/>
          <w:hideMark/>
        </w:tcPr>
        <w:p w:rsidR="0097332E" w:rsidRPr="001B7C83" w:rsidRDefault="0097332E" w:rsidP="00844729">
          <w:pPr>
            <w:spacing w:after="0" w:line="240" w:lineRule="auto"/>
            <w:jc w:val="center"/>
            <w:textAlignment w:val="top"/>
            <w:rPr>
              <w:rFonts w:cs="Arial"/>
              <w:b/>
              <w:sz w:val="24"/>
              <w:szCs w:val="24"/>
            </w:rPr>
          </w:pPr>
          <w:r w:rsidRPr="00681CBE">
            <w:rPr>
              <w:rFonts w:ascii="open-sans" w:eastAsia="Times New Roman" w:hAnsi="open-sans"/>
              <w:noProof/>
              <w:color w:val="C43833"/>
              <w:sz w:val="21"/>
              <w:szCs w:val="21"/>
              <w:bdr w:val="none" w:sz="0" w:space="0" w:color="auto" w:frame="1"/>
              <w:lang w:val="ru-RU" w:eastAsia="ru-RU"/>
            </w:rPr>
            <w:drawing>
              <wp:inline distT="0" distB="0" distL="0" distR="0" wp14:anchorId="63F56F3A" wp14:editId="59B8EF84">
                <wp:extent cx="1635617" cy="341290"/>
                <wp:effectExtent l="0" t="0" r="3175" b="1905"/>
                <wp:docPr id="1" name="Рисунок 1" descr="https://despro.org.ua/images/despro.png">
                  <a:hlinkClick xmlns:a="http://schemas.openxmlformats.org/drawingml/2006/main" r:id="rId1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2" descr="https://despro.org.ua/images/despro.png">
                          <a:hlinkClick r:id="rId1"/>
                        </pic:cNvPr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636288" cy="341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842" w:type="dxa"/>
          <w:vAlign w:val="center"/>
          <w:hideMark/>
        </w:tcPr>
        <w:p w:rsidR="0097332E" w:rsidRPr="001B7C83" w:rsidRDefault="0097332E" w:rsidP="003F4735">
          <w:pPr>
            <w:spacing w:after="0" w:line="240" w:lineRule="auto"/>
            <w:jc w:val="center"/>
            <w:rPr>
              <w:rFonts w:cs="Arial"/>
              <w:b/>
              <w:sz w:val="24"/>
              <w:szCs w:val="24"/>
            </w:rPr>
          </w:pPr>
          <w:r>
            <w:rPr>
              <w:noProof/>
              <w:lang w:val="ru-RU" w:eastAsia="ru-RU"/>
            </w:rPr>
            <w:drawing>
              <wp:inline distT="0" distB="0" distL="0" distR="0" wp14:anchorId="26C986ED" wp14:editId="1C4A0220">
                <wp:extent cx="367048" cy="422713"/>
                <wp:effectExtent l="0" t="0" r="0" b="0"/>
                <wp:docPr id="4" name="Рисунок 4" descr="Картинки по запросу Дунаєвецька отг герб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1" descr="Картинки по запросу Дунаєвецька отг герб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367526" cy="42326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551" w:type="dxa"/>
          <w:vAlign w:val="center"/>
          <w:hideMark/>
        </w:tcPr>
        <w:p w:rsidR="0097332E" w:rsidRPr="001B7C83" w:rsidRDefault="0097332E" w:rsidP="003F4735">
          <w:pPr>
            <w:spacing w:after="0" w:line="240" w:lineRule="auto"/>
            <w:jc w:val="center"/>
            <w:rPr>
              <w:rFonts w:cs="Arial"/>
              <w:b/>
              <w:sz w:val="24"/>
              <w:szCs w:val="24"/>
            </w:rPr>
          </w:pPr>
          <w:r>
            <w:rPr>
              <w:noProof/>
              <w:lang w:val="ru-RU" w:eastAsia="ru-RU"/>
            </w:rPr>
            <w:drawing>
              <wp:inline distT="0" distB="0" distL="0" distR="0" wp14:anchorId="1547684D" wp14:editId="6F790572">
                <wp:extent cx="1906074" cy="354169"/>
                <wp:effectExtent l="0" t="0" r="0" b="8255"/>
                <wp:docPr id="2" name="Рисунок 2" descr="New logo de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5" descr="New logo dec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906429" cy="3542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:rsidR="0097332E" w:rsidRPr="003F4735" w:rsidRDefault="0097332E">
    <w:pPr>
      <w:pStyle w:val="a5"/>
      <w:rPr>
        <w:sz w:val="10"/>
        <w:szCs w:val="10"/>
        <w:lang w:val="en-US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1D"/>
    <w:multiLevelType w:val="multilevel"/>
    <w:tmpl w:val="F1EC69AC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00706E0D"/>
    <w:multiLevelType w:val="hybridMultilevel"/>
    <w:tmpl w:val="49C68904"/>
    <w:lvl w:ilvl="0" w:tplc="BA6A282A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461E4D"/>
    <w:multiLevelType w:val="hybridMultilevel"/>
    <w:tmpl w:val="8FA2ADF6"/>
    <w:lvl w:ilvl="0" w:tplc="0415000F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4211E3"/>
    <w:multiLevelType w:val="hybridMultilevel"/>
    <w:tmpl w:val="A9301DD0"/>
    <w:lvl w:ilvl="0" w:tplc="58F671D0">
      <w:start w:val="1"/>
      <w:numFmt w:val="bullet"/>
      <w:lvlText w:val="–"/>
      <w:lvlJc w:val="left"/>
      <w:pPr>
        <w:ind w:left="360" w:hanging="360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6450399"/>
    <w:multiLevelType w:val="hybridMultilevel"/>
    <w:tmpl w:val="9B708316"/>
    <w:lvl w:ilvl="0" w:tplc="AD82D32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F716C39"/>
    <w:multiLevelType w:val="hybridMultilevel"/>
    <w:tmpl w:val="EB9C46F6"/>
    <w:lvl w:ilvl="0" w:tplc="AE4C07AE">
      <w:start w:val="1"/>
      <w:numFmt w:val="decimal"/>
      <w:lvlText w:val="%1."/>
      <w:lvlJc w:val="left"/>
      <w:pPr>
        <w:ind w:left="218" w:hanging="360"/>
      </w:pPr>
      <w:rPr>
        <w:rFonts w:hint="default"/>
        <w:sz w:val="24"/>
      </w:rPr>
    </w:lvl>
    <w:lvl w:ilvl="1" w:tplc="04220019" w:tentative="1">
      <w:start w:val="1"/>
      <w:numFmt w:val="lowerLetter"/>
      <w:lvlText w:val="%2."/>
      <w:lvlJc w:val="left"/>
      <w:pPr>
        <w:ind w:left="938" w:hanging="360"/>
      </w:pPr>
    </w:lvl>
    <w:lvl w:ilvl="2" w:tplc="0422001B" w:tentative="1">
      <w:start w:val="1"/>
      <w:numFmt w:val="lowerRoman"/>
      <w:lvlText w:val="%3."/>
      <w:lvlJc w:val="right"/>
      <w:pPr>
        <w:ind w:left="1658" w:hanging="180"/>
      </w:pPr>
    </w:lvl>
    <w:lvl w:ilvl="3" w:tplc="0422000F" w:tentative="1">
      <w:start w:val="1"/>
      <w:numFmt w:val="decimal"/>
      <w:lvlText w:val="%4."/>
      <w:lvlJc w:val="left"/>
      <w:pPr>
        <w:ind w:left="2378" w:hanging="360"/>
      </w:pPr>
    </w:lvl>
    <w:lvl w:ilvl="4" w:tplc="04220019" w:tentative="1">
      <w:start w:val="1"/>
      <w:numFmt w:val="lowerLetter"/>
      <w:lvlText w:val="%5."/>
      <w:lvlJc w:val="left"/>
      <w:pPr>
        <w:ind w:left="3098" w:hanging="360"/>
      </w:pPr>
    </w:lvl>
    <w:lvl w:ilvl="5" w:tplc="0422001B" w:tentative="1">
      <w:start w:val="1"/>
      <w:numFmt w:val="lowerRoman"/>
      <w:lvlText w:val="%6."/>
      <w:lvlJc w:val="right"/>
      <w:pPr>
        <w:ind w:left="3818" w:hanging="180"/>
      </w:pPr>
    </w:lvl>
    <w:lvl w:ilvl="6" w:tplc="0422000F" w:tentative="1">
      <w:start w:val="1"/>
      <w:numFmt w:val="decimal"/>
      <w:lvlText w:val="%7."/>
      <w:lvlJc w:val="left"/>
      <w:pPr>
        <w:ind w:left="4538" w:hanging="360"/>
      </w:pPr>
    </w:lvl>
    <w:lvl w:ilvl="7" w:tplc="04220019" w:tentative="1">
      <w:start w:val="1"/>
      <w:numFmt w:val="lowerLetter"/>
      <w:lvlText w:val="%8."/>
      <w:lvlJc w:val="left"/>
      <w:pPr>
        <w:ind w:left="5258" w:hanging="360"/>
      </w:pPr>
    </w:lvl>
    <w:lvl w:ilvl="8" w:tplc="0422001B" w:tentative="1">
      <w:start w:val="1"/>
      <w:numFmt w:val="lowerRoman"/>
      <w:lvlText w:val="%9."/>
      <w:lvlJc w:val="right"/>
      <w:pPr>
        <w:ind w:left="5978" w:hanging="180"/>
      </w:pPr>
    </w:lvl>
  </w:abstractNum>
  <w:abstractNum w:abstractNumId="6">
    <w:nsid w:val="352B5DDB"/>
    <w:multiLevelType w:val="hybridMultilevel"/>
    <w:tmpl w:val="80E0AA44"/>
    <w:lvl w:ilvl="0" w:tplc="CF381792">
      <w:start w:val="44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E6559F8"/>
    <w:multiLevelType w:val="hybridMultilevel"/>
    <w:tmpl w:val="30E0593C"/>
    <w:lvl w:ilvl="0" w:tplc="A9300B8A">
      <w:start w:val="2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712119C"/>
    <w:multiLevelType w:val="hybridMultilevel"/>
    <w:tmpl w:val="9276300E"/>
    <w:lvl w:ilvl="0" w:tplc="04220001">
      <w:start w:val="1"/>
      <w:numFmt w:val="bullet"/>
      <w:lvlText w:val=""/>
      <w:lvlJc w:val="left"/>
      <w:pPr>
        <w:ind w:left="777" w:hanging="360"/>
      </w:pPr>
      <w:rPr>
        <w:rFonts w:ascii="Symbol" w:hAnsi="Symbol" w:hint="default"/>
      </w:rPr>
    </w:lvl>
    <w:lvl w:ilvl="1" w:tplc="04220003" w:tentative="1">
      <w:start w:val="1"/>
      <w:numFmt w:val="bullet"/>
      <w:lvlText w:val="o"/>
      <w:lvlJc w:val="left"/>
      <w:pPr>
        <w:ind w:left="1497" w:hanging="360"/>
      </w:pPr>
      <w:rPr>
        <w:rFonts w:ascii="Courier New" w:hAnsi="Courier New" w:hint="default"/>
      </w:rPr>
    </w:lvl>
    <w:lvl w:ilvl="2" w:tplc="04220005" w:tentative="1">
      <w:start w:val="1"/>
      <w:numFmt w:val="bullet"/>
      <w:lvlText w:val=""/>
      <w:lvlJc w:val="left"/>
      <w:pPr>
        <w:ind w:left="2217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2937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657" w:hanging="360"/>
      </w:pPr>
      <w:rPr>
        <w:rFonts w:ascii="Courier New" w:hAnsi="Courier New" w:hint="default"/>
      </w:rPr>
    </w:lvl>
    <w:lvl w:ilvl="5" w:tplc="04220005" w:tentative="1">
      <w:start w:val="1"/>
      <w:numFmt w:val="bullet"/>
      <w:lvlText w:val=""/>
      <w:lvlJc w:val="left"/>
      <w:pPr>
        <w:ind w:left="4377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097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5817" w:hanging="360"/>
      </w:pPr>
      <w:rPr>
        <w:rFonts w:ascii="Courier New" w:hAnsi="Courier New" w:hint="default"/>
      </w:rPr>
    </w:lvl>
    <w:lvl w:ilvl="8" w:tplc="04220005" w:tentative="1">
      <w:start w:val="1"/>
      <w:numFmt w:val="bullet"/>
      <w:lvlText w:val=""/>
      <w:lvlJc w:val="left"/>
      <w:pPr>
        <w:ind w:left="6537" w:hanging="360"/>
      </w:pPr>
      <w:rPr>
        <w:rFonts w:ascii="Wingdings" w:hAnsi="Wingdings" w:hint="default"/>
      </w:rPr>
    </w:lvl>
  </w:abstractNum>
  <w:abstractNum w:abstractNumId="9">
    <w:nsid w:val="64DE54D7"/>
    <w:multiLevelType w:val="hybridMultilevel"/>
    <w:tmpl w:val="18C829C4"/>
    <w:lvl w:ilvl="0" w:tplc="0415000F">
      <w:start w:val="1"/>
      <w:numFmt w:val="decimal"/>
      <w:lvlText w:val="%1.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86C4D96"/>
    <w:multiLevelType w:val="hybridMultilevel"/>
    <w:tmpl w:val="43C076C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BAC7896"/>
    <w:multiLevelType w:val="hybridMultilevel"/>
    <w:tmpl w:val="53C2B676"/>
    <w:lvl w:ilvl="0" w:tplc="F9B06342">
      <w:start w:val="1"/>
      <w:numFmt w:val="decimal"/>
      <w:lvlText w:val="%1."/>
      <w:lvlJc w:val="left"/>
      <w:pPr>
        <w:ind w:left="4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140" w:hanging="360"/>
      </w:pPr>
    </w:lvl>
    <w:lvl w:ilvl="2" w:tplc="0415001B" w:tentative="1">
      <w:start w:val="1"/>
      <w:numFmt w:val="lowerRoman"/>
      <w:lvlText w:val="%3."/>
      <w:lvlJc w:val="right"/>
      <w:pPr>
        <w:ind w:left="1860" w:hanging="180"/>
      </w:pPr>
    </w:lvl>
    <w:lvl w:ilvl="3" w:tplc="0415000F" w:tentative="1">
      <w:start w:val="1"/>
      <w:numFmt w:val="decimal"/>
      <w:lvlText w:val="%4."/>
      <w:lvlJc w:val="left"/>
      <w:pPr>
        <w:ind w:left="2580" w:hanging="360"/>
      </w:pPr>
    </w:lvl>
    <w:lvl w:ilvl="4" w:tplc="04150019" w:tentative="1">
      <w:start w:val="1"/>
      <w:numFmt w:val="lowerLetter"/>
      <w:lvlText w:val="%5."/>
      <w:lvlJc w:val="left"/>
      <w:pPr>
        <w:ind w:left="3300" w:hanging="360"/>
      </w:pPr>
    </w:lvl>
    <w:lvl w:ilvl="5" w:tplc="0415001B" w:tentative="1">
      <w:start w:val="1"/>
      <w:numFmt w:val="lowerRoman"/>
      <w:lvlText w:val="%6."/>
      <w:lvlJc w:val="right"/>
      <w:pPr>
        <w:ind w:left="4020" w:hanging="180"/>
      </w:pPr>
    </w:lvl>
    <w:lvl w:ilvl="6" w:tplc="0415000F" w:tentative="1">
      <w:start w:val="1"/>
      <w:numFmt w:val="decimal"/>
      <w:lvlText w:val="%7."/>
      <w:lvlJc w:val="left"/>
      <w:pPr>
        <w:ind w:left="4740" w:hanging="360"/>
      </w:pPr>
    </w:lvl>
    <w:lvl w:ilvl="7" w:tplc="04150019" w:tentative="1">
      <w:start w:val="1"/>
      <w:numFmt w:val="lowerLetter"/>
      <w:lvlText w:val="%8."/>
      <w:lvlJc w:val="left"/>
      <w:pPr>
        <w:ind w:left="5460" w:hanging="360"/>
      </w:pPr>
    </w:lvl>
    <w:lvl w:ilvl="8" w:tplc="0415001B" w:tentative="1">
      <w:start w:val="1"/>
      <w:numFmt w:val="lowerRoman"/>
      <w:lvlText w:val="%9."/>
      <w:lvlJc w:val="right"/>
      <w:pPr>
        <w:ind w:left="6180" w:hanging="180"/>
      </w:pPr>
    </w:lvl>
  </w:abstractNum>
  <w:abstractNum w:abstractNumId="12">
    <w:nsid w:val="6DD012CE"/>
    <w:multiLevelType w:val="hybridMultilevel"/>
    <w:tmpl w:val="2E422370"/>
    <w:lvl w:ilvl="0" w:tplc="FC2257B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7404095A"/>
    <w:multiLevelType w:val="multilevel"/>
    <w:tmpl w:val="D9E6EF68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4"/>
      <w:numFmt w:val="decimal"/>
      <w:isLgl/>
      <w:lvlText w:val="%1.%2."/>
      <w:lvlJc w:val="left"/>
      <w:pPr>
        <w:ind w:left="680" w:hanging="396"/>
      </w:pPr>
      <w:rPr>
        <w:rFonts w:hint="default"/>
      </w:rPr>
    </w:lvl>
    <w:lvl w:ilvl="2">
      <w:start w:val="3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04" w:hanging="72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364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364" w:hanging="108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724" w:hanging="1440"/>
      </w:pPr>
      <w:rPr>
        <w:rFonts w:hint="default"/>
      </w:rPr>
    </w:lvl>
  </w:abstractNum>
  <w:abstractNum w:abstractNumId="14">
    <w:nsid w:val="7703099E"/>
    <w:multiLevelType w:val="hybridMultilevel"/>
    <w:tmpl w:val="2234680A"/>
    <w:lvl w:ilvl="0" w:tplc="0415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>
    <w:nsid w:val="79D95F38"/>
    <w:multiLevelType w:val="hybridMultilevel"/>
    <w:tmpl w:val="7788F73C"/>
    <w:lvl w:ilvl="0" w:tplc="975C430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800" w:hanging="360"/>
      </w:pPr>
    </w:lvl>
    <w:lvl w:ilvl="2" w:tplc="0422001B" w:tentative="1">
      <w:start w:val="1"/>
      <w:numFmt w:val="lowerRoman"/>
      <w:lvlText w:val="%3."/>
      <w:lvlJc w:val="right"/>
      <w:pPr>
        <w:ind w:left="2520" w:hanging="180"/>
      </w:pPr>
    </w:lvl>
    <w:lvl w:ilvl="3" w:tplc="0422000F" w:tentative="1">
      <w:start w:val="1"/>
      <w:numFmt w:val="decimal"/>
      <w:lvlText w:val="%4."/>
      <w:lvlJc w:val="left"/>
      <w:pPr>
        <w:ind w:left="3240" w:hanging="360"/>
      </w:pPr>
    </w:lvl>
    <w:lvl w:ilvl="4" w:tplc="04220019" w:tentative="1">
      <w:start w:val="1"/>
      <w:numFmt w:val="lowerLetter"/>
      <w:lvlText w:val="%5."/>
      <w:lvlJc w:val="left"/>
      <w:pPr>
        <w:ind w:left="3960" w:hanging="360"/>
      </w:pPr>
    </w:lvl>
    <w:lvl w:ilvl="5" w:tplc="0422001B" w:tentative="1">
      <w:start w:val="1"/>
      <w:numFmt w:val="lowerRoman"/>
      <w:lvlText w:val="%6."/>
      <w:lvlJc w:val="right"/>
      <w:pPr>
        <w:ind w:left="4680" w:hanging="180"/>
      </w:pPr>
    </w:lvl>
    <w:lvl w:ilvl="6" w:tplc="0422000F" w:tentative="1">
      <w:start w:val="1"/>
      <w:numFmt w:val="decimal"/>
      <w:lvlText w:val="%7."/>
      <w:lvlJc w:val="left"/>
      <w:pPr>
        <w:ind w:left="5400" w:hanging="360"/>
      </w:pPr>
    </w:lvl>
    <w:lvl w:ilvl="7" w:tplc="04220019" w:tentative="1">
      <w:start w:val="1"/>
      <w:numFmt w:val="lowerLetter"/>
      <w:lvlText w:val="%8."/>
      <w:lvlJc w:val="left"/>
      <w:pPr>
        <w:ind w:left="6120" w:hanging="360"/>
      </w:pPr>
    </w:lvl>
    <w:lvl w:ilvl="8" w:tplc="0422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13"/>
  </w:num>
  <w:num w:numId="2">
    <w:abstractNumId w:val="11"/>
  </w:num>
  <w:num w:numId="3">
    <w:abstractNumId w:val="14"/>
  </w:num>
  <w:num w:numId="4">
    <w:abstractNumId w:val="3"/>
  </w:num>
  <w:num w:numId="5">
    <w:abstractNumId w:val="9"/>
  </w:num>
  <w:num w:numId="6">
    <w:abstractNumId w:val="0"/>
  </w:num>
  <w:num w:numId="7">
    <w:abstractNumId w:val="2"/>
  </w:num>
  <w:num w:numId="8">
    <w:abstractNumId w:val="8"/>
  </w:num>
  <w:num w:numId="9">
    <w:abstractNumId w:val="15"/>
  </w:num>
  <w:num w:numId="10">
    <w:abstractNumId w:val="4"/>
  </w:num>
  <w:num w:numId="11">
    <w:abstractNumId w:val="12"/>
  </w:num>
  <w:num w:numId="12">
    <w:abstractNumId w:val="10"/>
  </w:num>
  <w:num w:numId="13">
    <w:abstractNumId w:val="5"/>
  </w:num>
  <w:num w:numId="14">
    <w:abstractNumId w:val="6"/>
  </w:num>
  <w:num w:numId="15">
    <w:abstractNumId w:val="1"/>
  </w:num>
  <w:num w:numId="16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21D80"/>
    <w:rsid w:val="000009DC"/>
    <w:rsid w:val="00001705"/>
    <w:rsid w:val="00011578"/>
    <w:rsid w:val="0001258F"/>
    <w:rsid w:val="000130D7"/>
    <w:rsid w:val="00015DE3"/>
    <w:rsid w:val="00023501"/>
    <w:rsid w:val="00023635"/>
    <w:rsid w:val="00027016"/>
    <w:rsid w:val="00030B05"/>
    <w:rsid w:val="0003345B"/>
    <w:rsid w:val="0005132E"/>
    <w:rsid w:val="0005735E"/>
    <w:rsid w:val="00061C7F"/>
    <w:rsid w:val="00064B69"/>
    <w:rsid w:val="00066F13"/>
    <w:rsid w:val="00073D29"/>
    <w:rsid w:val="000769A7"/>
    <w:rsid w:val="00087E82"/>
    <w:rsid w:val="00094CD3"/>
    <w:rsid w:val="000A5E76"/>
    <w:rsid w:val="000A78B3"/>
    <w:rsid w:val="000B0860"/>
    <w:rsid w:val="000B26A1"/>
    <w:rsid w:val="000B4264"/>
    <w:rsid w:val="000B74CD"/>
    <w:rsid w:val="000B7FBB"/>
    <w:rsid w:val="000C1914"/>
    <w:rsid w:val="000C294D"/>
    <w:rsid w:val="000C60E7"/>
    <w:rsid w:val="000C6E44"/>
    <w:rsid w:val="000C73E3"/>
    <w:rsid w:val="000D1B31"/>
    <w:rsid w:val="000D22E4"/>
    <w:rsid w:val="000D3155"/>
    <w:rsid w:val="000D3547"/>
    <w:rsid w:val="000E0AC1"/>
    <w:rsid w:val="000E4112"/>
    <w:rsid w:val="000E64FB"/>
    <w:rsid w:val="000F330D"/>
    <w:rsid w:val="00111094"/>
    <w:rsid w:val="00124701"/>
    <w:rsid w:val="00134124"/>
    <w:rsid w:val="00137C2E"/>
    <w:rsid w:val="0014310D"/>
    <w:rsid w:val="00145DFA"/>
    <w:rsid w:val="00152FD3"/>
    <w:rsid w:val="0015477D"/>
    <w:rsid w:val="0016090F"/>
    <w:rsid w:val="00164879"/>
    <w:rsid w:val="0016489A"/>
    <w:rsid w:val="001722DE"/>
    <w:rsid w:val="00173C80"/>
    <w:rsid w:val="001777F7"/>
    <w:rsid w:val="00181CCC"/>
    <w:rsid w:val="001853DB"/>
    <w:rsid w:val="001858DA"/>
    <w:rsid w:val="00190AE6"/>
    <w:rsid w:val="001916C7"/>
    <w:rsid w:val="00197FB8"/>
    <w:rsid w:val="001A22D1"/>
    <w:rsid w:val="001A503A"/>
    <w:rsid w:val="001A5167"/>
    <w:rsid w:val="001B0D46"/>
    <w:rsid w:val="001B1630"/>
    <w:rsid w:val="001B3309"/>
    <w:rsid w:val="001B5B4D"/>
    <w:rsid w:val="001C1998"/>
    <w:rsid w:val="001C75C1"/>
    <w:rsid w:val="001C7DA1"/>
    <w:rsid w:val="001E06E6"/>
    <w:rsid w:val="001E1EA8"/>
    <w:rsid w:val="001E4C38"/>
    <w:rsid w:val="001E7130"/>
    <w:rsid w:val="001F04FD"/>
    <w:rsid w:val="001F0B03"/>
    <w:rsid w:val="001F7DAA"/>
    <w:rsid w:val="002010DE"/>
    <w:rsid w:val="0020308E"/>
    <w:rsid w:val="00207D2A"/>
    <w:rsid w:val="00212853"/>
    <w:rsid w:val="0021714F"/>
    <w:rsid w:val="00223F1F"/>
    <w:rsid w:val="00231811"/>
    <w:rsid w:val="00237A79"/>
    <w:rsid w:val="0024090D"/>
    <w:rsid w:val="00242D60"/>
    <w:rsid w:val="002548E8"/>
    <w:rsid w:val="00264624"/>
    <w:rsid w:val="00281410"/>
    <w:rsid w:val="00285E70"/>
    <w:rsid w:val="00286914"/>
    <w:rsid w:val="00286CC3"/>
    <w:rsid w:val="00286EA4"/>
    <w:rsid w:val="00290232"/>
    <w:rsid w:val="00290912"/>
    <w:rsid w:val="00291DED"/>
    <w:rsid w:val="002961C2"/>
    <w:rsid w:val="002A0012"/>
    <w:rsid w:val="002A05D5"/>
    <w:rsid w:val="002B17CE"/>
    <w:rsid w:val="002B45C9"/>
    <w:rsid w:val="002B60F1"/>
    <w:rsid w:val="002C15A9"/>
    <w:rsid w:val="002C72BC"/>
    <w:rsid w:val="002C7AD0"/>
    <w:rsid w:val="002D38E0"/>
    <w:rsid w:val="002D5C6C"/>
    <w:rsid w:val="002E6CD7"/>
    <w:rsid w:val="002E785E"/>
    <w:rsid w:val="002F08D6"/>
    <w:rsid w:val="002F1E9C"/>
    <w:rsid w:val="002F1F67"/>
    <w:rsid w:val="002F3EE2"/>
    <w:rsid w:val="002F536B"/>
    <w:rsid w:val="0030131D"/>
    <w:rsid w:val="003014DE"/>
    <w:rsid w:val="00304F5A"/>
    <w:rsid w:val="00310F70"/>
    <w:rsid w:val="0031258C"/>
    <w:rsid w:val="0031333F"/>
    <w:rsid w:val="0031339C"/>
    <w:rsid w:val="00314B00"/>
    <w:rsid w:val="003166F2"/>
    <w:rsid w:val="003171F7"/>
    <w:rsid w:val="0032419D"/>
    <w:rsid w:val="00324E78"/>
    <w:rsid w:val="003260BB"/>
    <w:rsid w:val="00326389"/>
    <w:rsid w:val="003372B5"/>
    <w:rsid w:val="00337431"/>
    <w:rsid w:val="003375C0"/>
    <w:rsid w:val="0034125F"/>
    <w:rsid w:val="00342E65"/>
    <w:rsid w:val="00342EFE"/>
    <w:rsid w:val="00343F89"/>
    <w:rsid w:val="00356F5F"/>
    <w:rsid w:val="003618D3"/>
    <w:rsid w:val="00363325"/>
    <w:rsid w:val="00363A92"/>
    <w:rsid w:val="00365998"/>
    <w:rsid w:val="0037701F"/>
    <w:rsid w:val="003770B5"/>
    <w:rsid w:val="003851F1"/>
    <w:rsid w:val="003903A4"/>
    <w:rsid w:val="00394B40"/>
    <w:rsid w:val="00397736"/>
    <w:rsid w:val="003A3DA6"/>
    <w:rsid w:val="003A519C"/>
    <w:rsid w:val="003A793C"/>
    <w:rsid w:val="003C34DF"/>
    <w:rsid w:val="003C7ED8"/>
    <w:rsid w:val="003E3F74"/>
    <w:rsid w:val="003E4433"/>
    <w:rsid w:val="003E7A86"/>
    <w:rsid w:val="003F2FE5"/>
    <w:rsid w:val="003F4357"/>
    <w:rsid w:val="003F4735"/>
    <w:rsid w:val="003F5182"/>
    <w:rsid w:val="0040193C"/>
    <w:rsid w:val="0040782F"/>
    <w:rsid w:val="00415785"/>
    <w:rsid w:val="00416620"/>
    <w:rsid w:val="0042418B"/>
    <w:rsid w:val="004262A7"/>
    <w:rsid w:val="004377EE"/>
    <w:rsid w:val="00444154"/>
    <w:rsid w:val="00460C01"/>
    <w:rsid w:val="00466766"/>
    <w:rsid w:val="004804C7"/>
    <w:rsid w:val="004812F9"/>
    <w:rsid w:val="004879B2"/>
    <w:rsid w:val="00487BD2"/>
    <w:rsid w:val="004A502E"/>
    <w:rsid w:val="004A5776"/>
    <w:rsid w:val="004A647F"/>
    <w:rsid w:val="004A77FA"/>
    <w:rsid w:val="004B086F"/>
    <w:rsid w:val="004B2EA2"/>
    <w:rsid w:val="004B5E80"/>
    <w:rsid w:val="004B7E00"/>
    <w:rsid w:val="004C1966"/>
    <w:rsid w:val="004C19F1"/>
    <w:rsid w:val="004C2997"/>
    <w:rsid w:val="004D093E"/>
    <w:rsid w:val="004D0BE9"/>
    <w:rsid w:val="004D0DDA"/>
    <w:rsid w:val="004D2839"/>
    <w:rsid w:val="004E3445"/>
    <w:rsid w:val="004F2507"/>
    <w:rsid w:val="004F2F74"/>
    <w:rsid w:val="004F4019"/>
    <w:rsid w:val="00501F17"/>
    <w:rsid w:val="005035DB"/>
    <w:rsid w:val="00506630"/>
    <w:rsid w:val="00507E62"/>
    <w:rsid w:val="00510171"/>
    <w:rsid w:val="00510BA7"/>
    <w:rsid w:val="00514BC8"/>
    <w:rsid w:val="005245F6"/>
    <w:rsid w:val="005249EA"/>
    <w:rsid w:val="00525264"/>
    <w:rsid w:val="00526A7C"/>
    <w:rsid w:val="00533F33"/>
    <w:rsid w:val="00535338"/>
    <w:rsid w:val="00535ABD"/>
    <w:rsid w:val="005364B6"/>
    <w:rsid w:val="005426CF"/>
    <w:rsid w:val="0054480E"/>
    <w:rsid w:val="00546040"/>
    <w:rsid w:val="0054717A"/>
    <w:rsid w:val="005513DF"/>
    <w:rsid w:val="00551EF0"/>
    <w:rsid w:val="00561D63"/>
    <w:rsid w:val="00562123"/>
    <w:rsid w:val="00571573"/>
    <w:rsid w:val="005806C3"/>
    <w:rsid w:val="00591097"/>
    <w:rsid w:val="00593559"/>
    <w:rsid w:val="00593E28"/>
    <w:rsid w:val="00594FED"/>
    <w:rsid w:val="0059752B"/>
    <w:rsid w:val="005A2193"/>
    <w:rsid w:val="005A307E"/>
    <w:rsid w:val="005A3203"/>
    <w:rsid w:val="005A6E1C"/>
    <w:rsid w:val="005B3922"/>
    <w:rsid w:val="005C5D83"/>
    <w:rsid w:val="005C6480"/>
    <w:rsid w:val="005C785F"/>
    <w:rsid w:val="005D2995"/>
    <w:rsid w:val="005D4139"/>
    <w:rsid w:val="005D56C1"/>
    <w:rsid w:val="005D5BE3"/>
    <w:rsid w:val="005D6CDB"/>
    <w:rsid w:val="005D7567"/>
    <w:rsid w:val="005E168F"/>
    <w:rsid w:val="005E3BA9"/>
    <w:rsid w:val="005E48B1"/>
    <w:rsid w:val="00601AF0"/>
    <w:rsid w:val="00601EDE"/>
    <w:rsid w:val="0060418A"/>
    <w:rsid w:val="00605DCB"/>
    <w:rsid w:val="00610A59"/>
    <w:rsid w:val="006156FE"/>
    <w:rsid w:val="0061794D"/>
    <w:rsid w:val="00631FF7"/>
    <w:rsid w:val="0063648D"/>
    <w:rsid w:val="00636673"/>
    <w:rsid w:val="00647BC4"/>
    <w:rsid w:val="006557DC"/>
    <w:rsid w:val="0066140C"/>
    <w:rsid w:val="00667718"/>
    <w:rsid w:val="006679E3"/>
    <w:rsid w:val="00667DC6"/>
    <w:rsid w:val="0067238F"/>
    <w:rsid w:val="0067297C"/>
    <w:rsid w:val="00681CBE"/>
    <w:rsid w:val="00682E85"/>
    <w:rsid w:val="00683669"/>
    <w:rsid w:val="0068565F"/>
    <w:rsid w:val="00691271"/>
    <w:rsid w:val="00697834"/>
    <w:rsid w:val="006C09FE"/>
    <w:rsid w:val="006C4EF0"/>
    <w:rsid w:val="006C718B"/>
    <w:rsid w:val="006C7984"/>
    <w:rsid w:val="006C7B75"/>
    <w:rsid w:val="006D5C48"/>
    <w:rsid w:val="006D7771"/>
    <w:rsid w:val="006E1588"/>
    <w:rsid w:val="006E42CE"/>
    <w:rsid w:val="006E4E3C"/>
    <w:rsid w:val="006E6943"/>
    <w:rsid w:val="006E6B0D"/>
    <w:rsid w:val="006F0A8A"/>
    <w:rsid w:val="006F3F62"/>
    <w:rsid w:val="006F6FBC"/>
    <w:rsid w:val="00707532"/>
    <w:rsid w:val="007208E5"/>
    <w:rsid w:val="00725D0D"/>
    <w:rsid w:val="007262A0"/>
    <w:rsid w:val="00726924"/>
    <w:rsid w:val="00741924"/>
    <w:rsid w:val="0074717F"/>
    <w:rsid w:val="00747C62"/>
    <w:rsid w:val="00751F75"/>
    <w:rsid w:val="0076020A"/>
    <w:rsid w:val="00762930"/>
    <w:rsid w:val="007642FD"/>
    <w:rsid w:val="007648A5"/>
    <w:rsid w:val="00767E95"/>
    <w:rsid w:val="00776781"/>
    <w:rsid w:val="00777E56"/>
    <w:rsid w:val="007803C4"/>
    <w:rsid w:val="00792723"/>
    <w:rsid w:val="00794C9B"/>
    <w:rsid w:val="00797883"/>
    <w:rsid w:val="007B2FA7"/>
    <w:rsid w:val="007C5C34"/>
    <w:rsid w:val="007D1B51"/>
    <w:rsid w:val="007D2AD1"/>
    <w:rsid w:val="007E441A"/>
    <w:rsid w:val="007E5CB3"/>
    <w:rsid w:val="007E7A88"/>
    <w:rsid w:val="007F0733"/>
    <w:rsid w:val="007F151B"/>
    <w:rsid w:val="007F5E4F"/>
    <w:rsid w:val="007F6C4F"/>
    <w:rsid w:val="00806761"/>
    <w:rsid w:val="008070DA"/>
    <w:rsid w:val="00813722"/>
    <w:rsid w:val="0082185D"/>
    <w:rsid w:val="008321BE"/>
    <w:rsid w:val="00832365"/>
    <w:rsid w:val="0083716C"/>
    <w:rsid w:val="00840E88"/>
    <w:rsid w:val="00840FBD"/>
    <w:rsid w:val="008411A1"/>
    <w:rsid w:val="00842ABE"/>
    <w:rsid w:val="00844729"/>
    <w:rsid w:val="00852D1A"/>
    <w:rsid w:val="008538A8"/>
    <w:rsid w:val="00853C62"/>
    <w:rsid w:val="00855A67"/>
    <w:rsid w:val="00861FA4"/>
    <w:rsid w:val="0086315F"/>
    <w:rsid w:val="008674F9"/>
    <w:rsid w:val="00871604"/>
    <w:rsid w:val="00871E12"/>
    <w:rsid w:val="00873CA5"/>
    <w:rsid w:val="0088732C"/>
    <w:rsid w:val="00893A54"/>
    <w:rsid w:val="00893D37"/>
    <w:rsid w:val="008A415C"/>
    <w:rsid w:val="008A4498"/>
    <w:rsid w:val="008A7938"/>
    <w:rsid w:val="008B1BF6"/>
    <w:rsid w:val="008B4DC5"/>
    <w:rsid w:val="008B65FD"/>
    <w:rsid w:val="008C1D42"/>
    <w:rsid w:val="008C4ED8"/>
    <w:rsid w:val="008C5371"/>
    <w:rsid w:val="008C6900"/>
    <w:rsid w:val="008C6F9E"/>
    <w:rsid w:val="008E18B7"/>
    <w:rsid w:val="008E4A7C"/>
    <w:rsid w:val="008E66CD"/>
    <w:rsid w:val="008F0689"/>
    <w:rsid w:val="008F15F7"/>
    <w:rsid w:val="008F1B57"/>
    <w:rsid w:val="008F49CC"/>
    <w:rsid w:val="008F514C"/>
    <w:rsid w:val="008F5199"/>
    <w:rsid w:val="008F7D9D"/>
    <w:rsid w:val="009038EE"/>
    <w:rsid w:val="00912777"/>
    <w:rsid w:val="00916536"/>
    <w:rsid w:val="00925B6F"/>
    <w:rsid w:val="00926B71"/>
    <w:rsid w:val="00941AB3"/>
    <w:rsid w:val="00942463"/>
    <w:rsid w:val="00944A22"/>
    <w:rsid w:val="00946CE6"/>
    <w:rsid w:val="0094759F"/>
    <w:rsid w:val="00947628"/>
    <w:rsid w:val="00951B48"/>
    <w:rsid w:val="0095346D"/>
    <w:rsid w:val="0095649F"/>
    <w:rsid w:val="0095715F"/>
    <w:rsid w:val="00960A78"/>
    <w:rsid w:val="009625D4"/>
    <w:rsid w:val="009654D0"/>
    <w:rsid w:val="0097332E"/>
    <w:rsid w:val="00974F2A"/>
    <w:rsid w:val="00974F66"/>
    <w:rsid w:val="00975414"/>
    <w:rsid w:val="00975C3E"/>
    <w:rsid w:val="00980254"/>
    <w:rsid w:val="009808F5"/>
    <w:rsid w:val="009824FD"/>
    <w:rsid w:val="00984167"/>
    <w:rsid w:val="009917A1"/>
    <w:rsid w:val="009917E7"/>
    <w:rsid w:val="0099385A"/>
    <w:rsid w:val="009A1F89"/>
    <w:rsid w:val="009A510B"/>
    <w:rsid w:val="009B2CDE"/>
    <w:rsid w:val="009C2B6B"/>
    <w:rsid w:val="009C7592"/>
    <w:rsid w:val="009D2478"/>
    <w:rsid w:val="009E1966"/>
    <w:rsid w:val="009E2161"/>
    <w:rsid w:val="009F0775"/>
    <w:rsid w:val="009F106C"/>
    <w:rsid w:val="009F24D5"/>
    <w:rsid w:val="009F48F5"/>
    <w:rsid w:val="00A013C6"/>
    <w:rsid w:val="00A05A30"/>
    <w:rsid w:val="00A121DC"/>
    <w:rsid w:val="00A1749B"/>
    <w:rsid w:val="00A26767"/>
    <w:rsid w:val="00A274D0"/>
    <w:rsid w:val="00A274F4"/>
    <w:rsid w:val="00A30FDC"/>
    <w:rsid w:val="00A321AE"/>
    <w:rsid w:val="00A338E7"/>
    <w:rsid w:val="00A42C81"/>
    <w:rsid w:val="00A44334"/>
    <w:rsid w:val="00A47DAC"/>
    <w:rsid w:val="00A524DE"/>
    <w:rsid w:val="00A550C2"/>
    <w:rsid w:val="00A6328E"/>
    <w:rsid w:val="00A7504F"/>
    <w:rsid w:val="00A776E8"/>
    <w:rsid w:val="00A77C09"/>
    <w:rsid w:val="00A80576"/>
    <w:rsid w:val="00A83A8C"/>
    <w:rsid w:val="00A85712"/>
    <w:rsid w:val="00A85EB1"/>
    <w:rsid w:val="00A87D39"/>
    <w:rsid w:val="00AA246D"/>
    <w:rsid w:val="00AA4830"/>
    <w:rsid w:val="00AA4B5B"/>
    <w:rsid w:val="00AA6EE1"/>
    <w:rsid w:val="00AB2C83"/>
    <w:rsid w:val="00AB6551"/>
    <w:rsid w:val="00AC1EC1"/>
    <w:rsid w:val="00AC2F6B"/>
    <w:rsid w:val="00AC3E85"/>
    <w:rsid w:val="00AC6A28"/>
    <w:rsid w:val="00AD2C17"/>
    <w:rsid w:val="00AD3714"/>
    <w:rsid w:val="00AD432C"/>
    <w:rsid w:val="00AD5CDB"/>
    <w:rsid w:val="00AE7D5D"/>
    <w:rsid w:val="00AF2CE5"/>
    <w:rsid w:val="00AF3A9D"/>
    <w:rsid w:val="00AF4045"/>
    <w:rsid w:val="00AF564C"/>
    <w:rsid w:val="00B0062D"/>
    <w:rsid w:val="00B01475"/>
    <w:rsid w:val="00B2267D"/>
    <w:rsid w:val="00B32803"/>
    <w:rsid w:val="00B37B3C"/>
    <w:rsid w:val="00B40FED"/>
    <w:rsid w:val="00B41715"/>
    <w:rsid w:val="00B43450"/>
    <w:rsid w:val="00B461DE"/>
    <w:rsid w:val="00B50133"/>
    <w:rsid w:val="00B53532"/>
    <w:rsid w:val="00B55797"/>
    <w:rsid w:val="00B6032C"/>
    <w:rsid w:val="00B6120F"/>
    <w:rsid w:val="00B63933"/>
    <w:rsid w:val="00B63A5F"/>
    <w:rsid w:val="00B6542B"/>
    <w:rsid w:val="00B669A1"/>
    <w:rsid w:val="00B6797A"/>
    <w:rsid w:val="00B70D24"/>
    <w:rsid w:val="00B7175A"/>
    <w:rsid w:val="00B747E5"/>
    <w:rsid w:val="00B7537A"/>
    <w:rsid w:val="00B75DFC"/>
    <w:rsid w:val="00B77899"/>
    <w:rsid w:val="00B860CE"/>
    <w:rsid w:val="00B9017E"/>
    <w:rsid w:val="00B968DF"/>
    <w:rsid w:val="00BA1FC1"/>
    <w:rsid w:val="00BA488A"/>
    <w:rsid w:val="00BA55E7"/>
    <w:rsid w:val="00BA5B30"/>
    <w:rsid w:val="00BA5C71"/>
    <w:rsid w:val="00BA5DEB"/>
    <w:rsid w:val="00BB4276"/>
    <w:rsid w:val="00BB4BF9"/>
    <w:rsid w:val="00BB63BD"/>
    <w:rsid w:val="00BC13A2"/>
    <w:rsid w:val="00BC3BC9"/>
    <w:rsid w:val="00BD1289"/>
    <w:rsid w:val="00BE19DD"/>
    <w:rsid w:val="00BE2127"/>
    <w:rsid w:val="00BE3A26"/>
    <w:rsid w:val="00BE5DDF"/>
    <w:rsid w:val="00BF17C0"/>
    <w:rsid w:val="00BF4263"/>
    <w:rsid w:val="00BF514C"/>
    <w:rsid w:val="00BF5CF7"/>
    <w:rsid w:val="00C0315E"/>
    <w:rsid w:val="00C0648E"/>
    <w:rsid w:val="00C06739"/>
    <w:rsid w:val="00C16F8C"/>
    <w:rsid w:val="00C32C45"/>
    <w:rsid w:val="00C336A5"/>
    <w:rsid w:val="00C44953"/>
    <w:rsid w:val="00C606B6"/>
    <w:rsid w:val="00C6356B"/>
    <w:rsid w:val="00C7022F"/>
    <w:rsid w:val="00C71F80"/>
    <w:rsid w:val="00C7392F"/>
    <w:rsid w:val="00C7412C"/>
    <w:rsid w:val="00C751AA"/>
    <w:rsid w:val="00C84A43"/>
    <w:rsid w:val="00C84D5D"/>
    <w:rsid w:val="00CA4B10"/>
    <w:rsid w:val="00CA6FF7"/>
    <w:rsid w:val="00CA70D0"/>
    <w:rsid w:val="00CB20AA"/>
    <w:rsid w:val="00CB6ABF"/>
    <w:rsid w:val="00CB7614"/>
    <w:rsid w:val="00CC05EF"/>
    <w:rsid w:val="00CC1370"/>
    <w:rsid w:val="00CC1869"/>
    <w:rsid w:val="00CC490A"/>
    <w:rsid w:val="00CC6B9D"/>
    <w:rsid w:val="00CD0D81"/>
    <w:rsid w:val="00CD3E8E"/>
    <w:rsid w:val="00CD6497"/>
    <w:rsid w:val="00CD7D25"/>
    <w:rsid w:val="00CE15D3"/>
    <w:rsid w:val="00CE4122"/>
    <w:rsid w:val="00CE590B"/>
    <w:rsid w:val="00CE6097"/>
    <w:rsid w:val="00D064A0"/>
    <w:rsid w:val="00D0660B"/>
    <w:rsid w:val="00D110BF"/>
    <w:rsid w:val="00D1367C"/>
    <w:rsid w:val="00D137D5"/>
    <w:rsid w:val="00D159B4"/>
    <w:rsid w:val="00D165D4"/>
    <w:rsid w:val="00D20187"/>
    <w:rsid w:val="00D219AF"/>
    <w:rsid w:val="00D231DE"/>
    <w:rsid w:val="00D24F75"/>
    <w:rsid w:val="00D25C84"/>
    <w:rsid w:val="00D25EB6"/>
    <w:rsid w:val="00D3548B"/>
    <w:rsid w:val="00D40BCC"/>
    <w:rsid w:val="00D45148"/>
    <w:rsid w:val="00D46B96"/>
    <w:rsid w:val="00D551A4"/>
    <w:rsid w:val="00D61B8B"/>
    <w:rsid w:val="00D73138"/>
    <w:rsid w:val="00D77625"/>
    <w:rsid w:val="00D7791C"/>
    <w:rsid w:val="00D809E4"/>
    <w:rsid w:val="00D852D2"/>
    <w:rsid w:val="00D86F54"/>
    <w:rsid w:val="00D92B12"/>
    <w:rsid w:val="00D93108"/>
    <w:rsid w:val="00D94944"/>
    <w:rsid w:val="00DB0D35"/>
    <w:rsid w:val="00DB2B8E"/>
    <w:rsid w:val="00DB6700"/>
    <w:rsid w:val="00DC3993"/>
    <w:rsid w:val="00DC511F"/>
    <w:rsid w:val="00DC5568"/>
    <w:rsid w:val="00DC60A2"/>
    <w:rsid w:val="00DD6E67"/>
    <w:rsid w:val="00DE143D"/>
    <w:rsid w:val="00DF0661"/>
    <w:rsid w:val="00E0571F"/>
    <w:rsid w:val="00E05C9F"/>
    <w:rsid w:val="00E21D80"/>
    <w:rsid w:val="00E27917"/>
    <w:rsid w:val="00E40638"/>
    <w:rsid w:val="00E46763"/>
    <w:rsid w:val="00E55B85"/>
    <w:rsid w:val="00E56E5B"/>
    <w:rsid w:val="00E5735E"/>
    <w:rsid w:val="00E73A50"/>
    <w:rsid w:val="00E8175B"/>
    <w:rsid w:val="00E84073"/>
    <w:rsid w:val="00E93F44"/>
    <w:rsid w:val="00E9632A"/>
    <w:rsid w:val="00EA3457"/>
    <w:rsid w:val="00EB0922"/>
    <w:rsid w:val="00EB263F"/>
    <w:rsid w:val="00EB37B0"/>
    <w:rsid w:val="00EB3871"/>
    <w:rsid w:val="00EB6959"/>
    <w:rsid w:val="00EB7334"/>
    <w:rsid w:val="00EC18E7"/>
    <w:rsid w:val="00EC525A"/>
    <w:rsid w:val="00EC76BB"/>
    <w:rsid w:val="00ED4933"/>
    <w:rsid w:val="00ED5D66"/>
    <w:rsid w:val="00ED6764"/>
    <w:rsid w:val="00EE2B20"/>
    <w:rsid w:val="00EE2D1E"/>
    <w:rsid w:val="00EE47F2"/>
    <w:rsid w:val="00EF3BDD"/>
    <w:rsid w:val="00EF5433"/>
    <w:rsid w:val="00EF590F"/>
    <w:rsid w:val="00F032EB"/>
    <w:rsid w:val="00F03451"/>
    <w:rsid w:val="00F03B65"/>
    <w:rsid w:val="00F0797F"/>
    <w:rsid w:val="00F11D2B"/>
    <w:rsid w:val="00F142E3"/>
    <w:rsid w:val="00F17A6B"/>
    <w:rsid w:val="00F21044"/>
    <w:rsid w:val="00F310EF"/>
    <w:rsid w:val="00F3196E"/>
    <w:rsid w:val="00F3359F"/>
    <w:rsid w:val="00F36C7F"/>
    <w:rsid w:val="00F372DF"/>
    <w:rsid w:val="00F37ADA"/>
    <w:rsid w:val="00F419E9"/>
    <w:rsid w:val="00F42D80"/>
    <w:rsid w:val="00F43914"/>
    <w:rsid w:val="00F44816"/>
    <w:rsid w:val="00F5110E"/>
    <w:rsid w:val="00F51F4B"/>
    <w:rsid w:val="00F64627"/>
    <w:rsid w:val="00F7222A"/>
    <w:rsid w:val="00F739E3"/>
    <w:rsid w:val="00F762E6"/>
    <w:rsid w:val="00F77014"/>
    <w:rsid w:val="00F80EF1"/>
    <w:rsid w:val="00F8361D"/>
    <w:rsid w:val="00F91660"/>
    <w:rsid w:val="00F94539"/>
    <w:rsid w:val="00FA0257"/>
    <w:rsid w:val="00FA6238"/>
    <w:rsid w:val="00FB48E2"/>
    <w:rsid w:val="00FC4CE6"/>
    <w:rsid w:val="00FC62AE"/>
    <w:rsid w:val="00FC7B6A"/>
    <w:rsid w:val="00FD12E9"/>
    <w:rsid w:val="00FD473C"/>
    <w:rsid w:val="00FD52AB"/>
    <w:rsid w:val="00FD5ACD"/>
    <w:rsid w:val="00FE2F7A"/>
    <w:rsid w:val="00FE3059"/>
    <w:rsid w:val="00FE673F"/>
    <w:rsid w:val="00FF2862"/>
    <w:rsid w:val="00FF5BF1"/>
    <w:rsid w:val="00FF5F6D"/>
    <w:rsid w:val="00FF63A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41" w:unhideWhenUsed="0"/>
    <w:lsdException w:name="Colorful Grid Accent 6" w:semiHidden="0" w:uiPriority="42" w:unhideWhenUsed="0"/>
    <w:lsdException w:name="Subtle Emphasis" w:semiHidden="0" w:uiPriority="43" w:unhideWhenUsed="0"/>
    <w:lsdException w:name="Intense Emphasis" w:semiHidden="0" w:uiPriority="44" w:unhideWhenUsed="0"/>
    <w:lsdException w:name="Subtle Reference" w:semiHidden="0" w:uiPriority="45" w:unhideWhenUsed="0"/>
    <w:lsdException w:name="Intense Reference" w:semiHidden="0" w:uiPriority="40" w:unhideWhenUsed="0"/>
    <w:lsdException w:name="Book Title" w:semiHidden="0" w:uiPriority="46" w:unhideWhenUsed="0"/>
    <w:lsdException w:name="Bibliography" w:uiPriority="47"/>
    <w:lsdException w:name="TOC Heading" w:uiPriority="48"/>
  </w:latentStyles>
  <w:style w:type="paragraph" w:default="1" w:styleId="a">
    <w:name w:val="Normal"/>
    <w:qFormat/>
    <w:rsid w:val="00691271"/>
    <w:pPr>
      <w:spacing w:after="200" w:line="276" w:lineRule="auto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autoRedefine/>
    <w:qFormat/>
    <w:rsid w:val="00691271"/>
    <w:pPr>
      <w:widowControl w:val="0"/>
      <w:spacing w:after="0" w:line="360" w:lineRule="auto"/>
      <w:contextualSpacing/>
      <w:jc w:val="center"/>
      <w:outlineLvl w:val="0"/>
    </w:pPr>
    <w:rPr>
      <w:rFonts w:ascii="Times New Roman" w:eastAsia="Times New Roman" w:hAnsi="Times New Roman" w:cs="Arial"/>
      <w:b/>
      <w:smallCaps/>
      <w:sz w:val="24"/>
      <w:szCs w:val="24"/>
      <w:lang w:eastAsia="pl-P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D413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91271"/>
    <w:rPr>
      <w:rFonts w:ascii="Times New Roman" w:eastAsia="Times New Roman" w:hAnsi="Times New Roman" w:cs="Arial"/>
      <w:b/>
      <w:smallCaps/>
      <w:sz w:val="24"/>
      <w:szCs w:val="24"/>
    </w:rPr>
  </w:style>
  <w:style w:type="paragraph" w:styleId="a3">
    <w:name w:val="No Spacing"/>
    <w:uiPriority w:val="1"/>
    <w:qFormat/>
    <w:rsid w:val="00691271"/>
    <w:pPr>
      <w:jc w:val="both"/>
    </w:pPr>
    <w:rPr>
      <w:sz w:val="22"/>
      <w:szCs w:val="22"/>
      <w:lang w:eastAsia="en-US"/>
    </w:rPr>
  </w:style>
  <w:style w:type="paragraph" w:styleId="a4">
    <w:name w:val="List Paragraph"/>
    <w:basedOn w:val="a"/>
    <w:uiPriority w:val="34"/>
    <w:qFormat/>
    <w:rsid w:val="00691271"/>
    <w:pPr>
      <w:ind w:left="708"/>
    </w:pPr>
  </w:style>
  <w:style w:type="paragraph" w:styleId="a5">
    <w:name w:val="header"/>
    <w:basedOn w:val="a"/>
    <w:link w:val="a6"/>
    <w:uiPriority w:val="99"/>
    <w:unhideWhenUsed/>
    <w:rsid w:val="00E21D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rsid w:val="00E21D80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E21D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rsid w:val="00E21D80"/>
    <w:rPr>
      <w:sz w:val="22"/>
      <w:szCs w:val="22"/>
      <w:lang w:eastAsia="en-US"/>
    </w:rPr>
  </w:style>
  <w:style w:type="table" w:styleId="a9">
    <w:name w:val="Table Grid"/>
    <w:basedOn w:val="a1"/>
    <w:uiPriority w:val="59"/>
    <w:rsid w:val="005035D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7E7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E7A88"/>
    <w:rPr>
      <w:rFonts w:ascii="Tahoma" w:hAnsi="Tahoma" w:cs="Tahoma"/>
      <w:sz w:val="16"/>
      <w:szCs w:val="16"/>
      <w:lang w:eastAsia="en-US"/>
    </w:rPr>
  </w:style>
  <w:style w:type="character" w:customStyle="1" w:styleId="shorttext">
    <w:name w:val="short_text"/>
    <w:basedOn w:val="a0"/>
    <w:rsid w:val="001858DA"/>
  </w:style>
  <w:style w:type="character" w:styleId="ac">
    <w:name w:val="Hyperlink"/>
    <w:basedOn w:val="a0"/>
    <w:uiPriority w:val="99"/>
    <w:unhideWhenUsed/>
    <w:rsid w:val="00F94539"/>
    <w:rPr>
      <w:color w:val="0000FF"/>
      <w:u w:val="single"/>
    </w:rPr>
  </w:style>
  <w:style w:type="paragraph" w:customStyle="1" w:styleId="Default">
    <w:name w:val="Default"/>
    <w:rsid w:val="0042418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uk-UA"/>
    </w:rPr>
  </w:style>
  <w:style w:type="character" w:styleId="ad">
    <w:name w:val="FollowedHyperlink"/>
    <w:basedOn w:val="a0"/>
    <w:uiPriority w:val="99"/>
    <w:semiHidden/>
    <w:unhideWhenUsed/>
    <w:rsid w:val="00AC2F6B"/>
    <w:rPr>
      <w:color w:val="954F72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5D4139"/>
    <w:rPr>
      <w:rFonts w:asciiTheme="majorHAnsi" w:eastAsiaTheme="majorEastAsia" w:hAnsiTheme="majorHAnsi" w:cstheme="majorBidi"/>
      <w:b/>
      <w:bCs/>
      <w:color w:val="4472C4" w:themeColor="accent1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iPriority="67" w:unhideWhenUsed="0"/>
    <w:lsdException w:name="No Spacing" w:semiHidden="0" w:uiPriority="68" w:unhideWhenUsed="0"/>
    <w:lsdException w:name="Light Shading" w:semiHidden="0" w:uiPriority="69" w:unhideWhenUsed="0"/>
    <w:lsdException w:name="Light List" w:semiHidden="0" w:uiPriority="70" w:unhideWhenUsed="0"/>
    <w:lsdException w:name="Light Grid" w:semiHidden="0" w:uiPriority="71" w:unhideWhenUsed="0"/>
    <w:lsdException w:name="Medium Shading 1" w:semiHidden="0" w:uiPriority="72" w:unhideWhenUsed="0"/>
    <w:lsdException w:name="Medium Shading 2" w:semiHidden="0" w:uiPriority="73" w:unhideWhenUsed="0"/>
    <w:lsdException w:name="Medium List 1" w:semiHidden="0" w:uiPriority="60" w:unhideWhenUsed="0"/>
    <w:lsdException w:name="Medium List 2" w:semiHidden="0" w:uiPriority="61" w:unhideWhenUsed="0"/>
    <w:lsdException w:name="Medium Grid 1" w:semiHidden="0" w:uiPriority="62" w:unhideWhenUsed="0"/>
    <w:lsdException w:name="Medium Grid 2" w:semiHidden="0" w:uiPriority="63" w:unhideWhenUsed="0"/>
    <w:lsdException w:name="Medium Grid 3" w:semiHidden="0" w:uiPriority="64" w:unhideWhenUsed="0"/>
    <w:lsdException w:name="Dark List" w:semiHidden="0" w:uiPriority="65" w:unhideWhenUsed="0"/>
    <w:lsdException w:name="Colorful Shading" w:semiHidden="0" w:unhideWhenUsed="0"/>
    <w:lsdException w:name="Colorful List" w:semiHidden="0" w:uiPriority="34" w:unhideWhenUsed="0" w:qFormat="1"/>
    <w:lsdException w:name="Colorful Grid" w:semiHidden="0" w:uiPriority="29" w:unhideWhenUsed="0" w:qFormat="1"/>
    <w:lsdException w:name="Light Shading Accent 1" w:semiHidden="0" w:uiPriority="30" w:unhideWhenUsed="0" w:qFormat="1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uiPriority="71" w:unhideWhenUsed="0"/>
    <w:lsdException w:name="List Paragraph" w:semiHidden="0" w:uiPriority="34" w:unhideWhenUsed="0" w:qFormat="1"/>
    <w:lsdException w:name="Quote" w:semiHidden="0" w:uiPriority="73" w:unhideWhenUsed="0"/>
    <w:lsdException w:name="Intense Quote" w:semiHidden="0" w:uiPriority="60" w:unhideWhenUsed="0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semiHidden="0" w:uiPriority="66" w:unhideWhenUsed="0"/>
    <w:lsdException w:name="Colorful List Accent 1" w:semiHidden="0" w:uiPriority="67" w:unhideWhenUsed="0"/>
    <w:lsdException w:name="Colorful Grid Accent 1" w:semiHidden="0" w:uiPriority="68" w:unhideWhenUsed="0"/>
    <w:lsdException w:name="Light Shading Accent 2" w:semiHidden="0" w:uiPriority="69" w:unhideWhenUsed="0"/>
    <w:lsdException w:name="Light List Accent 2" w:semiHidden="0" w:uiPriority="70" w:unhideWhenUsed="0"/>
    <w:lsdException w:name="Light Grid Accent 2" w:semiHidden="0" w:uiPriority="71" w:unhideWhenUsed="0"/>
    <w:lsdException w:name="Medium Shading 1 Accent 2" w:semiHidden="0" w:uiPriority="72" w:unhideWhenUsed="0"/>
    <w:lsdException w:name="Medium Shading 2 Accent 2" w:semiHidden="0" w:uiPriority="73" w:unhideWhenUsed="0"/>
    <w:lsdException w:name="Medium List 1 Accent 2" w:semiHidden="0" w:uiPriority="60" w:unhideWhenUsed="0"/>
    <w:lsdException w:name="Medium List 2 Accent 2" w:semiHidden="0" w:uiPriority="61" w:unhideWhenUsed="0"/>
    <w:lsdException w:name="Medium Grid 1 Accent 2" w:semiHidden="0" w:uiPriority="62" w:unhideWhenUsed="0"/>
    <w:lsdException w:name="Medium Grid 2 Accent 2" w:semiHidden="0" w:uiPriority="63" w:unhideWhenUsed="0"/>
    <w:lsdException w:name="Medium Grid 3 Accent 2" w:semiHidden="0" w:uiPriority="64" w:unhideWhenUsed="0"/>
    <w:lsdException w:name="Dark List Accent 2" w:semiHidden="0" w:uiPriority="65" w:unhideWhenUsed="0"/>
    <w:lsdException w:name="Colorful Shading Accent 2" w:semiHidden="0" w:uiPriority="66" w:unhideWhenUsed="0"/>
    <w:lsdException w:name="Colorful List Accent 2" w:semiHidden="0" w:uiPriority="67" w:unhideWhenUsed="0"/>
    <w:lsdException w:name="Colorful Grid Accent 2" w:semiHidden="0" w:uiPriority="68" w:unhideWhenUsed="0"/>
    <w:lsdException w:name="Light Shading Accent 3" w:semiHidden="0" w:uiPriority="69" w:unhideWhenUsed="0"/>
    <w:lsdException w:name="Light List Accent 3" w:semiHidden="0" w:uiPriority="70" w:unhideWhenUsed="0"/>
    <w:lsdException w:name="Light Grid Accent 3" w:semiHidden="0" w:uiPriority="71" w:unhideWhenUsed="0"/>
    <w:lsdException w:name="Medium Shading 1 Accent 3" w:semiHidden="0" w:uiPriority="72" w:unhideWhenUsed="0"/>
    <w:lsdException w:name="Medium Shading 2 Accent 3" w:semiHidden="0" w:uiPriority="73" w:unhideWhenUsed="0"/>
    <w:lsdException w:name="Medium List 1 Accent 3" w:semiHidden="0" w:uiPriority="60" w:unhideWhenUsed="0"/>
    <w:lsdException w:name="Medium List 2 Accent 3" w:semiHidden="0" w:uiPriority="61" w:unhideWhenUsed="0"/>
    <w:lsdException w:name="Medium Grid 1 Accent 3" w:semiHidden="0" w:uiPriority="62" w:unhideWhenUsed="0"/>
    <w:lsdException w:name="Medium Grid 2 Accent 3" w:semiHidden="0" w:uiPriority="63" w:unhideWhenUsed="0"/>
    <w:lsdException w:name="Medium Grid 3 Accent 3" w:semiHidden="0" w:uiPriority="64" w:unhideWhenUsed="0"/>
    <w:lsdException w:name="Dark List Accent 3" w:semiHidden="0" w:uiPriority="65" w:unhideWhenUsed="0"/>
    <w:lsdException w:name="Colorful Shading Accent 3" w:semiHidden="0" w:uiPriority="66" w:unhideWhenUsed="0"/>
    <w:lsdException w:name="Colorful List Accent 3" w:semiHidden="0" w:uiPriority="67" w:unhideWhenUsed="0"/>
    <w:lsdException w:name="Colorful Grid Accent 3" w:semiHidden="0" w:uiPriority="68" w:unhideWhenUsed="0"/>
    <w:lsdException w:name="Light Shading Accent 4" w:semiHidden="0" w:uiPriority="69" w:unhideWhenUsed="0"/>
    <w:lsdException w:name="Light List Accent 4" w:semiHidden="0" w:uiPriority="70" w:unhideWhenUsed="0"/>
    <w:lsdException w:name="Light Grid Accent 4" w:semiHidden="0" w:uiPriority="71" w:unhideWhenUsed="0"/>
    <w:lsdException w:name="Medium Shading 1 Accent 4" w:semiHidden="0" w:uiPriority="72" w:unhideWhenUsed="0"/>
    <w:lsdException w:name="Medium Shading 2 Accent 4" w:semiHidden="0" w:uiPriority="73" w:unhideWhenUsed="0"/>
    <w:lsdException w:name="Medium List 1 Accent 4" w:semiHidden="0" w:uiPriority="60" w:unhideWhenUsed="0"/>
    <w:lsdException w:name="Medium List 2 Accent 4" w:semiHidden="0" w:uiPriority="61" w:unhideWhenUsed="0"/>
    <w:lsdException w:name="Medium Grid 1 Accent 4" w:semiHidden="0" w:uiPriority="62" w:unhideWhenUsed="0"/>
    <w:lsdException w:name="Medium Grid 2 Accent 4" w:semiHidden="0" w:uiPriority="63" w:unhideWhenUsed="0"/>
    <w:lsdException w:name="Medium Grid 3 Accent 4" w:semiHidden="0" w:uiPriority="64" w:unhideWhenUsed="0"/>
    <w:lsdException w:name="Dark List Accent 4" w:semiHidden="0" w:uiPriority="65" w:unhideWhenUsed="0"/>
    <w:lsdException w:name="Colorful Shading Accent 4" w:semiHidden="0" w:uiPriority="66" w:unhideWhenUsed="0"/>
    <w:lsdException w:name="Colorful List Accent 4" w:semiHidden="0" w:uiPriority="67" w:unhideWhenUsed="0"/>
    <w:lsdException w:name="Colorful Grid Accent 4" w:semiHidden="0" w:uiPriority="68" w:unhideWhenUsed="0"/>
    <w:lsdException w:name="Light Shading Accent 5" w:semiHidden="0" w:uiPriority="69" w:unhideWhenUsed="0"/>
    <w:lsdException w:name="Light List Accent 5" w:semiHidden="0" w:uiPriority="70" w:unhideWhenUsed="0"/>
    <w:lsdException w:name="Light Grid Accent 5" w:semiHidden="0" w:uiPriority="71" w:unhideWhenUsed="0"/>
    <w:lsdException w:name="Medium Shading 1 Accent 5" w:semiHidden="0" w:uiPriority="72" w:unhideWhenUsed="0"/>
    <w:lsdException w:name="Medium Shading 2 Accent 5" w:semiHidden="0" w:uiPriority="73" w:unhideWhenUsed="0"/>
    <w:lsdException w:name="Medium List 1 Accent 5" w:semiHidden="0" w:uiPriority="60" w:unhideWhenUsed="0"/>
    <w:lsdException w:name="Medium List 2 Accent 5" w:semiHidden="0" w:uiPriority="61" w:unhideWhenUsed="0"/>
    <w:lsdException w:name="Medium Grid 1 Accent 5" w:semiHidden="0" w:uiPriority="62" w:unhideWhenUsed="0"/>
    <w:lsdException w:name="Medium Grid 2 Accent 5" w:semiHidden="0" w:uiPriority="63" w:unhideWhenUsed="0"/>
    <w:lsdException w:name="Medium Grid 3 Accent 5" w:semiHidden="0" w:uiPriority="64" w:unhideWhenUsed="0"/>
    <w:lsdException w:name="Dark List Accent 5" w:semiHidden="0" w:uiPriority="65" w:unhideWhenUsed="0"/>
    <w:lsdException w:name="Colorful Shading Accent 5" w:semiHidden="0" w:uiPriority="66" w:unhideWhenUsed="0"/>
    <w:lsdException w:name="Colorful List Accent 5" w:semiHidden="0" w:uiPriority="67" w:unhideWhenUsed="0"/>
    <w:lsdException w:name="Colorful Grid Accent 5" w:semiHidden="0" w:uiPriority="68" w:unhideWhenUsed="0"/>
    <w:lsdException w:name="Light Shading Accent 6" w:semiHidden="0" w:uiPriority="69" w:unhideWhenUsed="0"/>
    <w:lsdException w:name="Light List Accent 6" w:semiHidden="0" w:uiPriority="70" w:unhideWhenUsed="0"/>
    <w:lsdException w:name="Light Grid Accent 6" w:semiHidden="0" w:uiPriority="71" w:unhideWhenUsed="0"/>
    <w:lsdException w:name="Medium Shading 1 Accent 6" w:semiHidden="0" w:uiPriority="72" w:unhideWhenUsed="0"/>
    <w:lsdException w:name="Medium Shading 2 Accent 6" w:semiHidden="0" w:uiPriority="73" w:unhideWhenUsed="0"/>
    <w:lsdException w:name="Medium List 1 Accent 6" w:semiHidden="0" w:uiPriority="19" w:unhideWhenUsed="0" w:qFormat="1"/>
    <w:lsdException w:name="Medium List 2 Accent 6" w:semiHidden="0" w:uiPriority="21" w:unhideWhenUsed="0" w:qFormat="1"/>
    <w:lsdException w:name="Medium Grid 1 Accent 6" w:semiHidden="0" w:uiPriority="31" w:unhideWhenUsed="0" w:qFormat="1"/>
    <w:lsdException w:name="Medium Grid 2 Accent 6" w:semiHidden="0" w:uiPriority="32" w:unhideWhenUsed="0" w:qFormat="1"/>
    <w:lsdException w:name="Medium Grid 3 Accent 6" w:semiHidden="0" w:uiPriority="33" w:unhideWhenUsed="0" w:qFormat="1"/>
    <w:lsdException w:name="Dark List Accent 6" w:semiHidden="0" w:uiPriority="37" w:unhideWhenUsed="0"/>
    <w:lsdException w:name="Colorful Shading Accent 6" w:semiHidden="0" w:uiPriority="39" w:unhideWhenUsed="0" w:qFormat="1"/>
    <w:lsdException w:name="Colorful List Accent 6" w:semiHidden="0" w:uiPriority="41" w:unhideWhenUsed="0"/>
    <w:lsdException w:name="Colorful Grid Accent 6" w:semiHidden="0" w:uiPriority="42" w:unhideWhenUsed="0"/>
    <w:lsdException w:name="Subtle Emphasis" w:semiHidden="0" w:uiPriority="43" w:unhideWhenUsed="0"/>
    <w:lsdException w:name="Intense Emphasis" w:semiHidden="0" w:uiPriority="44" w:unhideWhenUsed="0"/>
    <w:lsdException w:name="Subtle Reference" w:semiHidden="0" w:uiPriority="45" w:unhideWhenUsed="0"/>
    <w:lsdException w:name="Intense Reference" w:semiHidden="0" w:uiPriority="40" w:unhideWhenUsed="0"/>
    <w:lsdException w:name="Book Title" w:semiHidden="0" w:uiPriority="46" w:unhideWhenUsed="0"/>
    <w:lsdException w:name="Bibliography" w:uiPriority="47"/>
    <w:lsdException w:name="TOC Heading" w:uiPriority="48"/>
  </w:latentStyles>
  <w:style w:type="paragraph" w:default="1" w:styleId="a">
    <w:name w:val="Normal"/>
    <w:qFormat/>
    <w:rsid w:val="00691271"/>
    <w:pPr>
      <w:spacing w:after="200" w:line="276" w:lineRule="auto"/>
      <w:jc w:val="both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autoRedefine/>
    <w:qFormat/>
    <w:rsid w:val="00691271"/>
    <w:pPr>
      <w:widowControl w:val="0"/>
      <w:spacing w:after="0" w:line="360" w:lineRule="auto"/>
      <w:contextualSpacing/>
      <w:jc w:val="center"/>
      <w:outlineLvl w:val="0"/>
    </w:pPr>
    <w:rPr>
      <w:rFonts w:ascii="Times New Roman" w:eastAsia="Times New Roman" w:hAnsi="Times New Roman" w:cs="Arial"/>
      <w:b/>
      <w:smallCaps/>
      <w:sz w:val="24"/>
      <w:szCs w:val="24"/>
      <w:lang w:eastAsia="pl-PL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5D4139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472C4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691271"/>
    <w:rPr>
      <w:rFonts w:ascii="Times New Roman" w:eastAsia="Times New Roman" w:hAnsi="Times New Roman" w:cs="Arial"/>
      <w:b/>
      <w:smallCaps/>
      <w:sz w:val="24"/>
      <w:szCs w:val="24"/>
    </w:rPr>
  </w:style>
  <w:style w:type="paragraph" w:styleId="a3">
    <w:name w:val="No Spacing"/>
    <w:uiPriority w:val="1"/>
    <w:qFormat/>
    <w:rsid w:val="00691271"/>
    <w:pPr>
      <w:jc w:val="both"/>
    </w:pPr>
    <w:rPr>
      <w:sz w:val="22"/>
      <w:szCs w:val="22"/>
      <w:lang w:eastAsia="en-US"/>
    </w:rPr>
  </w:style>
  <w:style w:type="paragraph" w:styleId="a4">
    <w:name w:val="List Paragraph"/>
    <w:basedOn w:val="a"/>
    <w:uiPriority w:val="34"/>
    <w:qFormat/>
    <w:rsid w:val="00691271"/>
    <w:pPr>
      <w:ind w:left="708"/>
    </w:pPr>
  </w:style>
  <w:style w:type="paragraph" w:styleId="a5">
    <w:name w:val="header"/>
    <w:basedOn w:val="a"/>
    <w:link w:val="a6"/>
    <w:uiPriority w:val="99"/>
    <w:unhideWhenUsed/>
    <w:rsid w:val="00E21D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6">
    <w:name w:val="Верхний колонтитул Знак"/>
    <w:link w:val="a5"/>
    <w:uiPriority w:val="99"/>
    <w:rsid w:val="00E21D80"/>
    <w:rPr>
      <w:sz w:val="22"/>
      <w:szCs w:val="22"/>
      <w:lang w:eastAsia="en-US"/>
    </w:rPr>
  </w:style>
  <w:style w:type="paragraph" w:styleId="a7">
    <w:name w:val="footer"/>
    <w:basedOn w:val="a"/>
    <w:link w:val="a8"/>
    <w:uiPriority w:val="99"/>
    <w:unhideWhenUsed/>
    <w:rsid w:val="00E21D8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8">
    <w:name w:val="Нижний колонтитул Знак"/>
    <w:link w:val="a7"/>
    <w:uiPriority w:val="99"/>
    <w:rsid w:val="00E21D80"/>
    <w:rPr>
      <w:sz w:val="22"/>
      <w:szCs w:val="22"/>
      <w:lang w:eastAsia="en-US"/>
    </w:rPr>
  </w:style>
  <w:style w:type="table" w:styleId="a9">
    <w:name w:val="Table Grid"/>
    <w:basedOn w:val="a1"/>
    <w:uiPriority w:val="59"/>
    <w:rsid w:val="005035DB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7E7A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E7A88"/>
    <w:rPr>
      <w:rFonts w:ascii="Tahoma" w:hAnsi="Tahoma" w:cs="Tahoma"/>
      <w:sz w:val="16"/>
      <w:szCs w:val="16"/>
      <w:lang w:eastAsia="en-US"/>
    </w:rPr>
  </w:style>
  <w:style w:type="character" w:customStyle="1" w:styleId="shorttext">
    <w:name w:val="short_text"/>
    <w:basedOn w:val="a0"/>
    <w:rsid w:val="001858DA"/>
  </w:style>
  <w:style w:type="character" w:styleId="ac">
    <w:name w:val="Hyperlink"/>
    <w:basedOn w:val="a0"/>
    <w:uiPriority w:val="99"/>
    <w:unhideWhenUsed/>
    <w:rsid w:val="00F94539"/>
    <w:rPr>
      <w:color w:val="0000FF"/>
      <w:u w:val="single"/>
    </w:rPr>
  </w:style>
  <w:style w:type="paragraph" w:customStyle="1" w:styleId="Default">
    <w:name w:val="Default"/>
    <w:rsid w:val="0042418B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val="uk-UA"/>
    </w:rPr>
  </w:style>
  <w:style w:type="character" w:styleId="ad">
    <w:name w:val="FollowedHyperlink"/>
    <w:basedOn w:val="a0"/>
    <w:uiPriority w:val="99"/>
    <w:semiHidden/>
    <w:unhideWhenUsed/>
    <w:rsid w:val="00AC2F6B"/>
    <w:rPr>
      <w:color w:val="954F72" w:themeColor="followedHyperlink"/>
      <w:u w:val="single"/>
    </w:rPr>
  </w:style>
  <w:style w:type="character" w:customStyle="1" w:styleId="30">
    <w:name w:val="Заголовок 3 Знак"/>
    <w:basedOn w:val="a0"/>
    <w:link w:val="3"/>
    <w:uiPriority w:val="9"/>
    <w:semiHidden/>
    <w:rsid w:val="005D4139"/>
    <w:rPr>
      <w:rFonts w:asciiTheme="majorHAnsi" w:eastAsiaTheme="majorEastAsia" w:hAnsiTheme="majorHAnsi" w:cstheme="majorBidi"/>
      <w:b/>
      <w:bCs/>
      <w:color w:val="4472C4" w:themeColor="accent1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96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64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286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6050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dunrada.gov.ua/search/?s=&#1057;&#1087;&#1072;&#1088;&#1090;&#1072;&#1082;&#1110;&#1072;&#1076;&#1072;%20&#1087;&#1088;&#1080;&#1089;&#1074;&#1103;&#1095;&#1077;&#1085;&#1072;%20&#1044;&#1085;&#1102;%25%2020&#1092;&#1110;&#1079;&#1080;&#1095;&#1085;&#1086;&#1111;%20&#1082;&#1091;&#1083;&#1100;&#1090;&#1091;&#1088;&#1080;%20&#1110;%20&#1089;&#1087;&#1086;&#1088;&#1090;&#1091;" TargetMode="External"/><Relationship Id="rId18" Type="http://schemas.openxmlformats.org/officeDocument/2006/relationships/hyperlink" Target="http://dunrada.gov.ua/search/?s=&#1059;%20&#1089;&#1077;&#1083;&#1110;%20&#1030;&#1074;&#1072;&#1085;&#1082;&#1110;&#1074;&#1094;&#1110;%20&#1087;&#1077;&#1088;&#1096;&#1080;&#1081;%20&#1076;&#1079;&#1074;&#1086;&#1085;&#1080;&#1082;%20&#1079;&#1072;&#1074;&#1110;&#1090;&#1072;&#1074;%20&#1079;%20&#1087;&#1086;&#1076;&#1072;&#1088;&#1091;&#1085;&#1082;&#1072;&#1084;&#1080;" TargetMode="External"/><Relationship Id="rId26" Type="http://schemas.openxmlformats.org/officeDocument/2006/relationships/hyperlink" Target="http://dunrada.gov.ua/search/?s=&#1052;&#1048;%20&#1047;&#1040;%20&#1063;&#1048;&#1057;&#1058;&#1045;%20&#1044;&#1054;&#1042;&#1050;&#1030;&#1051;&#1051;&#1071;" TargetMode="External"/><Relationship Id="rId39" Type="http://schemas.openxmlformats.org/officeDocument/2006/relationships/hyperlink" Target="http://dunrada.gov.ua/search/?s=&#1057;&#1072;&#1084;&#1086;&#1079;&#1072;&#1081;&#1085;&#1103;&#1090;&#1110;&#1089;&#1090;&#1100;%20&#1085;&#1072;&#1089;&#1077;&#1083;&#1077;&#1085;&#1085;&#1103;%20-%20&#1089;&#1090;&#1088;&#1072;&#1090;&#1077;&#1075;&#1110;&#1095;&#1085;&#1080;&#1081;%20&#1087;&#1088;&#1110;&#1086;&#1088;&#1080;&#1090;&#1077;&#1090;" TargetMode="External"/><Relationship Id="rId21" Type="http://schemas.openxmlformats.org/officeDocument/2006/relationships/hyperlink" Target="http://dunrada.gov.ua/article-one/1359" TargetMode="External"/><Relationship Id="rId34" Type="http://schemas.openxmlformats.org/officeDocument/2006/relationships/hyperlink" Target="http://dunrada.gov.ua/articles/136" TargetMode="External"/><Relationship Id="rId42" Type="http://schemas.openxmlformats.org/officeDocument/2006/relationships/hyperlink" Target="http://dunrada.gov.ua/news-one/3053" TargetMode="External"/><Relationship Id="rId47" Type="http://schemas.openxmlformats.org/officeDocument/2006/relationships/hyperlink" Target="http://dunrada.gov.ua/search/?s=&#1056;&#1086;&#1073;&#1086;&#1090;&#1080;%20&#1097;&#1086;&#1076;&#1086;%20&#1091;&#1090;&#1077;&#1087;&#1083;&#1077;&#1085;&#1085;&#1103;%20&#1044;&#1091;&#1085;&#1072;&#1108;&#1074;&#1077;&#1094;&#1100;&#1082;&#1086;&#1075;&#1086;%20&#1085;&#1072;&#1074;&#1095;&#1072;&#1083;&#1100;&#1085;&#1086;-&#1074;&#1080;&#1093;&#1086;&#1074;&#1085;&#1086;&#1075;&#1086;%20&#1082;&#1086;&#1084;&#1087;&#1083;&#1077;&#1082;&#1089;&#1091;%20" TargetMode="External"/><Relationship Id="rId50" Type="http://schemas.openxmlformats.org/officeDocument/2006/relationships/hyperlink" Target="http://dunrada.gov.ua/search/?s=&#1056;&#1086;&#1079;&#1087;&#1086;&#1095;&#1072;&#1090;&#1086;%20&#1082;&#1072;&#1087;&#1110;&#1090;&#1072;&#1083;&#1100;&#1085;&#1080;&#1081;%20&#1088;&#1077;&#1084;&#1086;&#1085;&#1090;%20&#1087;&#1086;&#1082;&#1088;&#1080;&#1090;&#1090;&#1103;%20%20&#1074;&#1091;&#1083;&#1080;&#1094;&#1110;%20&#1042;&#1072;&#1090;&#1091;&#1090;&#1110;&#1085;&#1072;%20&#1074;%20&#1084;.%20&#1044;&#1091;&#1085;&#1072;&#1111;&#1074;&#1094;&#1110;" TargetMode="External"/><Relationship Id="rId55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hyperlink" Target="http://dunrada.gov.ua/article-one/1089" TargetMode="External"/><Relationship Id="rId29" Type="http://schemas.openxmlformats.org/officeDocument/2006/relationships/hyperlink" Target="http://dunrada.gov.ua/contacts" TargetMode="External"/><Relationship Id="rId11" Type="http://schemas.openxmlformats.org/officeDocument/2006/relationships/hyperlink" Target="http://dunrada.gov.ua/search/?s=&#1042;&#1080;&#1111;&#1079;&#1076;&#1080;%20&#1088;&#1091;&#1093;&#1086;&#1084;&#1086;&#1075;&#1086;%20&#1092;&#1083;&#1102;&#1088;&#1086;&#1075;&#1088;&#1072;&#1092;&#1110;&#1095;&#1085;&#1086;&#1075;&#1086;%25%2020&#1082;&#1072;&#1073;&#1110;&#1085;&#1077;&#1090;&#1091;%20&#1044;&#1091;&#1085;&#1072;&#1108;&#1074;&#1077;&#1094;&#1100;&#1082;&#1086;&#1075;&#1086;%20&#1094;&#1077;&#1085;&#1090;&#1088;&#1091;%20&#1087;&#1077;&#1088;&#1074;&#1080;&#1085;&#1085;&#1086;&#1111;%20&#1084;&#1077;&#1076;&#1080;&#1082;&#1086;-&#1089;&#1072;&#1085;&#1110;&#1090;&#1072;&#1088;&#1085;&#1086;&#1111;%20&#1076;&#1086;&#1087;&#1086;&#1084;&#1086;&#1075;&#1080;%20&#1085;&#1072;%202019%20&#1088;&#1110;&#1082;%20&#1079;&#1072;&#1082;&#1110;&#1085;&#1095;&#1077;&#1085;&#1086;" TargetMode="External"/><Relationship Id="rId24" Type="http://schemas.openxmlformats.org/officeDocument/2006/relationships/hyperlink" Target="http://dunrada.gov.ua/articles/217/page/1" TargetMode="External"/><Relationship Id="rId32" Type="http://schemas.openxmlformats.org/officeDocument/2006/relationships/hyperlink" Target="http://dunrada.gov.ua/search/?s=" TargetMode="External"/><Relationship Id="rId37" Type="http://schemas.openxmlformats.org/officeDocument/2006/relationships/hyperlink" Target="http://dunrada.gov.ua/search/?s=&#1042;&#1110;&#1076;&#1082;&#1088;&#1080;&#1090;&#1090;&#1103;%20&#1041;&#1110;&#1079;&#1085;&#1077;&#1089;%20-%20&#1094;&#1077;&#1085;&#1090;&#1088;&#1091;" TargetMode="External"/><Relationship Id="rId40" Type="http://schemas.openxmlformats.org/officeDocument/2006/relationships/hyperlink" Target="http://dunrada.gov.ua/search/?s=&#1058;&#1091;&#1088;&#1080;&#1089;&#1090;&#1080;&#1095;&#1085;&#1110;%20&#1084;&#1072;&#1088;&#1096;&#1088;&#1091;&#1090;&#1080;%20&#1044;&#1091;&#1085;&#1072;&#1108;&#1074;&#1077;&#1095;&#1095;&#1080;&#1085;&#1080;" TargetMode="External"/><Relationship Id="rId45" Type="http://schemas.openxmlformats.org/officeDocument/2006/relationships/hyperlink" Target="http://dunrada.gov.ua/search/?s=&#1056;&#1077;&#1079;&#1091;&#1083;&#1100;&#1090;&#1072;&#1090;&#1080;%20&#1079;&#1077;&#1084;&#1077;&#1083;&#1100;&#1085;&#1086;&#1075;&#1086;%20&#1072;&#1091;&#1082;&#1094;&#1110;&#1086;&#1085;&#1091;" TargetMode="External"/><Relationship Id="rId53" Type="http://schemas.openxmlformats.org/officeDocument/2006/relationships/hyperlink" Target="http://dunrada.gov.ua/search/?s=&#1042;&#1091;&#1083;&#1080;&#1095;&#1085;&#1077;%20&#1086;&#1089;&#1074;&#1110;&#1090;&#1083;&#1077;&#1085;&#1085;&#1103;%20&#1089;&#1110;&#1083;%20&#1075;&#1088;&#1086;&#1084;&#1072;&#1076;&#1080;" TargetMode="External"/><Relationship Id="rId5" Type="http://schemas.openxmlformats.org/officeDocument/2006/relationships/settings" Target="settings.xml"/><Relationship Id="rId19" Type="http://schemas.openxmlformats.org/officeDocument/2006/relationships/hyperlink" Target="http://dunrada.gov.ua/news-one/2126" TargetMode="External"/><Relationship Id="rId4" Type="http://schemas.microsoft.com/office/2007/relationships/stylesWithEffects" Target="stylesWithEffects.xml"/><Relationship Id="rId9" Type="http://schemas.openxmlformats.org/officeDocument/2006/relationships/hyperlink" Target="http://dunrada.gov.ua/search/?s=&#1053;&#1086;&#1074;&#1080;&#1081;%20&#1072;&#1074;&#1090;&#1086;&#1084;&#1086;&#1073;&#1110;&#1083;&#1100;%20&#1076;&#1083;&#1103;%20&#1072;&#1084;&#1073;&#1091;&#1083;&#1072;&#1090;&#1086;&#1088;&#1110;&#1111;" TargetMode="External"/><Relationship Id="rId14" Type="http://schemas.openxmlformats.org/officeDocument/2006/relationships/hyperlink" Target="http://dunrada.gov.ua/search/?s=&#1042;&#1110;&#1076;&#1082;&#1088;&#1080;&#1090;&#1090;&#1103;%20&#1085;&#1086;&#1074;&#1086;&#1075;&#1086;%25%2020&#1089;&#1087;&#1086;&#1088;&#1090;&#1080;&#1074;&#1085;&#1086;&#1075;&#1086;%20&#1084;&#1072;&#1081;&#1076;&#1072;&#1085;&#1095;&#1080;&#1082;&#1072;%20&#1091;%20&#1089;.%20&#1052;&#1080;&#1085;&#1100;&#1082;&#1110;&#1074;&#1094;&#1110;" TargetMode="External"/><Relationship Id="rId22" Type="http://schemas.openxmlformats.org/officeDocument/2006/relationships/hyperlink" Target="http://dunrada.gov.ua/news-one/3067" TargetMode="External"/><Relationship Id="rId27" Type="http://schemas.openxmlformats.org/officeDocument/2006/relationships/hyperlink" Target="http://dunrada.gov.ua/search/?s=&#1052;&#1048;%20&#1047;&#1040;%20&#1063;&#1048;&#1057;&#1058;&#1045;%20&#1044;&#1054;&#1042;&#1050;&#1030;&#1051;&#1051;&#1071;" TargetMode="External"/><Relationship Id="rId30" Type="http://schemas.openxmlformats.org/officeDocument/2006/relationships/hyperlink" Target="http://dunrada.gov.ua/search/?s=&#1059;&#1042;&#1040;&#1043;&#1040;!%0D%0A&#1043;&#1056;&#1054;&#1052;&#1040;&#1044;&#1057;&#1068;&#1050;&#1048;&#1049;%20&#1041;&#1070;&#1044;&#1046;&#1045;&#1058;" TargetMode="External"/><Relationship Id="rId35" Type="http://schemas.openxmlformats.org/officeDocument/2006/relationships/hyperlink" Target="http://dunrada.gov.ua/search/?s=&#1042;&#1110;&#1076;&#1082;&#1088;&#1080;&#1090;&#1090;&#1103;%20&#1057;&#1110;&#1084;&#1077;&#1081;&#1085;&#1080;&#1093;%20&#1092;&#1077;&#1088;&#1084;" TargetMode="External"/><Relationship Id="rId43" Type="http://schemas.openxmlformats.org/officeDocument/2006/relationships/hyperlink" Target="https://dunaevtsi-otg-budget.e-dem.in.ua/" TargetMode="External"/><Relationship Id="rId48" Type="http://schemas.openxmlformats.org/officeDocument/2006/relationships/hyperlink" Target="http://dunrada.gov.ua/news-one/3751" TargetMode="External"/><Relationship Id="rId56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dunrada.gov.ua/search/?s=&#1050;&#1072;&#1087;&#1110;&#1090;&#1072;&#1083;&#1100;&#1085;&#1080;&#1081;%20&#1088;&#1077;&#1084;&#1086;&#1085;&#1090;%20&#1074;&#1091;&#1083;&#1080;&#1094;&#1110;%20&#1042;&#1072;&#1090;&#1091;&#1090;&#1110;&#1085;&#1072;" TargetMode="External"/><Relationship Id="rId3" Type="http://schemas.openxmlformats.org/officeDocument/2006/relationships/styles" Target="styles.xml"/><Relationship Id="rId12" Type="http://schemas.openxmlformats.org/officeDocument/2006/relationships/hyperlink" Target="http://dunrada.gov.ua/search/?s=&#1042;&#1077;&#1083;&#1086;&#1087;&#1088;&#1086;&#1073;&#1110;&#1075;%20" TargetMode="External"/><Relationship Id="rId17" Type="http://schemas.openxmlformats.org/officeDocument/2006/relationships/hyperlink" Target="http://dunrada.gov.ua/search/?s=&#1052;&#1086;&#1088;&#1077;%2C%20&#1084;&#1086;&#1088;&#1077;" TargetMode="External"/><Relationship Id="rId25" Type="http://schemas.openxmlformats.org/officeDocument/2006/relationships/hyperlink" Target="http://dunrada.gov.ua/search/?s=&#1057;&#1090;&#1072;&#1088;&#1090;&#1091;&#1074;&#1072;&#1083;&#1072;%20&#1086;&#1087;&#1077;&#1088;&#1072;&#1094;&#1110;&#1103;%20" TargetMode="External"/><Relationship Id="rId33" Type="http://schemas.openxmlformats.org/officeDocument/2006/relationships/hyperlink" Target="http://dunrada.gov.ua/articles/138" TargetMode="External"/><Relationship Id="rId38" Type="http://schemas.openxmlformats.org/officeDocument/2006/relationships/hyperlink" Target="http://dunrada.gov.ua/article-one/1378" TargetMode="External"/><Relationship Id="rId46" Type="http://schemas.openxmlformats.org/officeDocument/2006/relationships/hyperlink" Target="http://dunrada.gov.ua/articles/136" TargetMode="External"/><Relationship Id="rId20" Type="http://schemas.openxmlformats.org/officeDocument/2006/relationships/hyperlink" Target="http://dunrada.gov.ua/search/?s=&#1059;%20&#1063;&#1072;&#1085;&#1100;&#1082;&#1086;&#1074;&#1110;%20&#1088;&#1086;&#1079;&#1087;&#1086;&#1095;&#1072;&#1090;&#1086;%25%2020&#1088;&#1077;&#1084;&#1086;&#1085;&#1090;&#1085;&#1110;%20&#1088;&#1086;&#1073;&#1086;&#1090;&#1080;%20&#1041;&#1091;&#1076;&#1080;&#1085;&#1082;&#1091;%20&#1082;&#1091;&#1083;&#1100;&#1090;&#1091;&#1088;&#1080;" TargetMode="External"/><Relationship Id="rId41" Type="http://schemas.openxmlformats.org/officeDocument/2006/relationships/hyperlink" Target="http://dunrada.gov.ua/news-one/3179" TargetMode="External"/><Relationship Id="rId54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s://dunaevtsi-otg-budget.e-dem.in.ua/" TargetMode="External"/><Relationship Id="rId23" Type="http://schemas.openxmlformats.org/officeDocument/2006/relationships/hyperlink" Target="http://dunrada.gov.ua/news-one/3179" TargetMode="External"/><Relationship Id="rId28" Type="http://schemas.openxmlformats.org/officeDocument/2006/relationships/hyperlink" Target="http://dunrada.gov.ua/news-one/3750" TargetMode="External"/><Relationship Id="rId36" Type="http://schemas.openxmlformats.org/officeDocument/2006/relationships/hyperlink" Target="http://dunrada.gov.ua/articles/134" TargetMode="External"/><Relationship Id="rId49" Type="http://schemas.openxmlformats.org/officeDocument/2006/relationships/hyperlink" Target="http://dunrada.gov.ua/search/?s=&#1055;&#1086;&#1090;&#1086;&#1095;&#1085;&#1080;&#1081;%20&#1088;&#1077;&#1084;&#1086;&#1085;&#1090;%20&#1076;&#1086;&#1088;&#1110;&#1075;%C2%A0" TargetMode="External"/><Relationship Id="rId57" Type="http://schemas.openxmlformats.org/officeDocument/2006/relationships/theme" Target="theme/theme1.xml"/><Relationship Id="rId10" Type="http://schemas.openxmlformats.org/officeDocument/2006/relationships/hyperlink" Target="http://dunrada.gov.ua/search/?s=&#1042;&#1080;&#1111;&#1079;&#1076;&#1080;%20&#1088;&#1091;&#1093;&#1086;&#1084;&#1086;&#1075;&#1086;%20&#1092;&#1083;&#1102;&#1088;&#1086;&#1075;&#1088;&#1072;&#1092;&#1110;&#1095;&#1085;&#1086;&#1075;&#1086;%20&#1082;&#1072;&#1073;&#1110;&#1085;&#1077;&#1090;&#1091;%25%2020&#1044;&#1091;&#1085;&#1072;&#1108;&#1074;&#1077;&#1094;&#1100;&#1082;&#1086;&#1075;&#1086;%20&#1094;&#1077;&#1085;&#1090;&#1088;&#1091;%20&#1087;&#1077;&#1088;&#1074;&#1080;&#1085;&#1085;&#1086;&#1111;%20&#1084;&#1077;&#1076;&#1080;&#1082;&#1086;-&#1089;&#1072;&#1085;&#1110;&#1090;&#1072;&#1088;&#1085;&#1086;&#1111;%20&#1076;&#1086;&#1087;&#1086;&#1084;&#1086;&#1075;&#1080;%20&#1085;&#1072;%202019%20&#1088;&#1110;&#1082;%20&#1079;&#1072;&#1082;&#1110;&#1085;&#1095;&#1077;&#1085;&#1086;" TargetMode="External"/><Relationship Id="rId31" Type="http://schemas.openxmlformats.org/officeDocument/2006/relationships/hyperlink" Target="http://dunrada.gov.ua/news-one/4068" TargetMode="External"/><Relationship Id="rId44" Type="http://schemas.openxmlformats.org/officeDocument/2006/relationships/hyperlink" Target="http://dunrada.gov.ua/search/?s=&#1055;&#1088;&#1086;&#1074;&#1077;&#1076;&#1077;&#1085;&#1085;&#1103;%20&#1079;&#1077;&#1084;&#1077;&#1083;&#1100;&#1085;&#1080;&#1093;%20&#1090;&#1086;&#1088;&#1075;&#1110;&#1074;%20&#1091;%20&#1092;&#1086;&#1088;&#1084;&#1110;%20&#1072;&#1091;&#1082;&#1094;&#1110;&#1086;&#1085;&#1091;" TargetMode="External"/><Relationship Id="rId52" Type="http://schemas.openxmlformats.org/officeDocument/2006/relationships/hyperlink" Target="http://dunrada.gov.ua/search/?s=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png"/><Relationship Id="rId2" Type="http://schemas.openxmlformats.org/officeDocument/2006/relationships/image" Target="media/image1.png"/><Relationship Id="rId1" Type="http://schemas.openxmlformats.org/officeDocument/2006/relationships/hyperlink" Target="https://despro.org.ua/" TargetMode="External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Motyw pakietu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25E1954-AECD-4210-9957-3D286C5337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25</Pages>
  <Words>5143</Words>
  <Characters>29316</Characters>
  <Application>Microsoft Office Word</Application>
  <DocSecurity>0</DocSecurity>
  <Lines>244</Lines>
  <Paragraphs>68</Paragraphs>
  <ScaleCrop>false</ScaleCrop>
  <HeadingPairs>
    <vt:vector size="6" baseType="variant">
      <vt:variant>
        <vt:lpstr>Название</vt:lpstr>
      </vt:variant>
      <vt:variant>
        <vt:i4>1</vt:i4>
      </vt:variant>
      <vt:variant>
        <vt:lpstr>Назва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>Microsoft</Company>
  <LinksUpToDate>false</LinksUpToDate>
  <CharactersWithSpaces>34391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Straz</dc:creator>
  <cp:lastModifiedBy>User</cp:lastModifiedBy>
  <cp:revision>3</cp:revision>
  <cp:lastPrinted>2020-02-10T07:52:00Z</cp:lastPrinted>
  <dcterms:created xsi:type="dcterms:W3CDTF">2020-02-10T07:47:00Z</dcterms:created>
  <dcterms:modified xsi:type="dcterms:W3CDTF">2020-02-10T07:58:00Z</dcterms:modified>
</cp:coreProperties>
</file>